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0005" w14:textId="77777777" w:rsidR="004A5BDA" w:rsidRPr="00BA3070" w:rsidRDefault="008D57BC">
      <w:pPr>
        <w:rPr>
          <w:rFonts w:ascii="Arial" w:hAnsi="Arial" w:cs="Arial"/>
          <w:b/>
          <w:sz w:val="28"/>
          <w:szCs w:val="24"/>
        </w:rPr>
      </w:pPr>
      <w:r w:rsidRPr="00BA3070">
        <w:rPr>
          <w:rFonts w:ascii="Arial" w:hAnsi="Arial" w:cs="Arial"/>
          <w:b/>
          <w:sz w:val="28"/>
          <w:szCs w:val="24"/>
        </w:rPr>
        <w:t xml:space="preserve">Junior Achievement of Arizona </w:t>
      </w:r>
    </w:p>
    <w:p w14:paraId="5F20777D" w14:textId="3D193213" w:rsidR="008D57BC" w:rsidRPr="00BA3070" w:rsidRDefault="008D57BC">
      <w:pPr>
        <w:rPr>
          <w:rFonts w:ascii="Arial" w:hAnsi="Arial" w:cs="Arial"/>
          <w:b/>
          <w:sz w:val="28"/>
          <w:szCs w:val="24"/>
        </w:rPr>
      </w:pPr>
      <w:r w:rsidRPr="00BA3070">
        <w:rPr>
          <w:rFonts w:ascii="Arial" w:hAnsi="Arial" w:cs="Arial"/>
          <w:b/>
          <w:sz w:val="28"/>
          <w:szCs w:val="24"/>
        </w:rPr>
        <w:t>20</w:t>
      </w:r>
      <w:r w:rsidR="008334DE">
        <w:rPr>
          <w:rFonts w:ascii="Arial" w:hAnsi="Arial" w:cs="Arial"/>
          <w:b/>
          <w:sz w:val="28"/>
          <w:szCs w:val="24"/>
        </w:rPr>
        <w:t>20</w:t>
      </w:r>
      <w:r w:rsidR="009C2584">
        <w:rPr>
          <w:rFonts w:ascii="Arial" w:hAnsi="Arial" w:cs="Arial"/>
          <w:b/>
          <w:sz w:val="28"/>
          <w:szCs w:val="24"/>
        </w:rPr>
        <w:t>/2</w:t>
      </w:r>
      <w:r w:rsidR="008334DE">
        <w:rPr>
          <w:rFonts w:ascii="Arial" w:hAnsi="Arial" w:cs="Arial"/>
          <w:b/>
          <w:sz w:val="28"/>
          <w:szCs w:val="24"/>
        </w:rPr>
        <w:t>1</w:t>
      </w:r>
      <w:r w:rsidRPr="00BA3070">
        <w:rPr>
          <w:rFonts w:ascii="Arial" w:hAnsi="Arial" w:cs="Arial"/>
          <w:b/>
          <w:sz w:val="28"/>
          <w:szCs w:val="24"/>
        </w:rPr>
        <w:t xml:space="preserve"> Key Accomplishments</w:t>
      </w:r>
    </w:p>
    <w:p w14:paraId="7B94CEAC" w14:textId="77777777" w:rsidR="008D57BC" w:rsidRDefault="008D57BC">
      <w:pPr>
        <w:rPr>
          <w:rFonts w:ascii="Arial" w:hAnsi="Arial" w:cs="Arial"/>
          <w:b/>
          <w:sz w:val="24"/>
          <w:szCs w:val="24"/>
        </w:rPr>
      </w:pPr>
    </w:p>
    <w:p w14:paraId="3D3B0ACD" w14:textId="6B4E477F" w:rsidR="0035175F" w:rsidRDefault="0035175F">
      <w:pPr>
        <w:rPr>
          <w:rFonts w:ascii="Arial" w:hAnsi="Arial" w:cs="Arial"/>
          <w:b/>
          <w:sz w:val="24"/>
          <w:szCs w:val="24"/>
        </w:rPr>
      </w:pPr>
      <w:r>
        <w:rPr>
          <w:rFonts w:ascii="Arial" w:hAnsi="Arial" w:cs="Arial"/>
          <w:b/>
          <w:sz w:val="24"/>
          <w:szCs w:val="24"/>
        </w:rPr>
        <w:t>Students Served = 6</w:t>
      </w:r>
      <w:r w:rsidR="000D0ED0">
        <w:rPr>
          <w:rFonts w:ascii="Arial" w:hAnsi="Arial" w:cs="Arial"/>
          <w:b/>
          <w:sz w:val="24"/>
          <w:szCs w:val="24"/>
        </w:rPr>
        <w:t>4,063</w:t>
      </w:r>
    </w:p>
    <w:p w14:paraId="6360D174" w14:textId="2EEC7B6C" w:rsidR="0035175F" w:rsidRDefault="0035175F">
      <w:pPr>
        <w:rPr>
          <w:rFonts w:ascii="Arial" w:hAnsi="Arial" w:cs="Arial"/>
          <w:b/>
          <w:sz w:val="24"/>
          <w:szCs w:val="24"/>
        </w:rPr>
      </w:pPr>
      <w:r>
        <w:rPr>
          <w:rFonts w:ascii="Arial" w:hAnsi="Arial" w:cs="Arial"/>
          <w:b/>
          <w:sz w:val="24"/>
          <w:szCs w:val="24"/>
        </w:rPr>
        <w:tab/>
        <w:t>K-12 Classroom = 3</w:t>
      </w:r>
      <w:r w:rsidR="00F535E0">
        <w:rPr>
          <w:rFonts w:ascii="Arial" w:hAnsi="Arial" w:cs="Arial"/>
          <w:b/>
          <w:sz w:val="24"/>
          <w:szCs w:val="24"/>
        </w:rPr>
        <w:t>9,052</w:t>
      </w:r>
      <w:r w:rsidR="000D0ED0">
        <w:rPr>
          <w:rFonts w:ascii="Arial" w:hAnsi="Arial" w:cs="Arial"/>
          <w:b/>
          <w:sz w:val="24"/>
          <w:szCs w:val="24"/>
        </w:rPr>
        <w:t xml:space="preserve"> (includes 2,500 JA Inspire)</w:t>
      </w:r>
    </w:p>
    <w:p w14:paraId="1987F4E2" w14:textId="5A679EA9" w:rsidR="000D0ED0" w:rsidRDefault="000D0ED0">
      <w:pPr>
        <w:rPr>
          <w:rFonts w:ascii="Arial" w:hAnsi="Arial" w:cs="Arial"/>
          <w:b/>
          <w:sz w:val="24"/>
          <w:szCs w:val="24"/>
        </w:rPr>
      </w:pPr>
      <w:r>
        <w:rPr>
          <w:rFonts w:ascii="Arial" w:hAnsi="Arial" w:cs="Arial"/>
          <w:b/>
          <w:sz w:val="24"/>
          <w:szCs w:val="24"/>
        </w:rPr>
        <w:tab/>
      </w:r>
      <w:r>
        <w:rPr>
          <w:rFonts w:ascii="Arial" w:hAnsi="Arial" w:cs="Arial"/>
          <w:b/>
          <w:sz w:val="24"/>
          <w:szCs w:val="24"/>
        </w:rPr>
        <w:tab/>
        <w:t xml:space="preserve">SAZ = </w:t>
      </w:r>
      <w:r w:rsidR="00F535E0">
        <w:rPr>
          <w:rFonts w:ascii="Arial" w:hAnsi="Arial" w:cs="Arial"/>
          <w:b/>
          <w:sz w:val="24"/>
          <w:szCs w:val="24"/>
        </w:rPr>
        <w:t xml:space="preserve">  </w:t>
      </w:r>
      <w:r>
        <w:rPr>
          <w:rFonts w:ascii="Arial" w:hAnsi="Arial" w:cs="Arial"/>
          <w:b/>
          <w:sz w:val="24"/>
          <w:szCs w:val="24"/>
        </w:rPr>
        <w:t>9,060</w:t>
      </w:r>
    </w:p>
    <w:p w14:paraId="1C60B854" w14:textId="027D4105" w:rsidR="000D0ED0" w:rsidRDefault="000D0ED0">
      <w:pPr>
        <w:rPr>
          <w:rFonts w:ascii="Arial" w:hAnsi="Arial" w:cs="Arial"/>
          <w:b/>
          <w:sz w:val="24"/>
          <w:szCs w:val="24"/>
        </w:rPr>
      </w:pPr>
      <w:r>
        <w:rPr>
          <w:rFonts w:ascii="Arial" w:hAnsi="Arial" w:cs="Arial"/>
          <w:b/>
          <w:sz w:val="24"/>
          <w:szCs w:val="24"/>
        </w:rPr>
        <w:tab/>
      </w:r>
      <w:r>
        <w:rPr>
          <w:rFonts w:ascii="Arial" w:hAnsi="Arial" w:cs="Arial"/>
          <w:b/>
          <w:sz w:val="24"/>
          <w:szCs w:val="24"/>
        </w:rPr>
        <w:tab/>
        <w:t xml:space="preserve">CAZ = </w:t>
      </w:r>
      <w:r w:rsidR="00F535E0">
        <w:rPr>
          <w:rFonts w:ascii="Arial" w:hAnsi="Arial" w:cs="Arial"/>
          <w:b/>
          <w:sz w:val="24"/>
          <w:szCs w:val="24"/>
        </w:rPr>
        <w:t>29,992</w:t>
      </w:r>
    </w:p>
    <w:p w14:paraId="79CECCF0" w14:textId="0DA3EA16" w:rsidR="0035175F" w:rsidRDefault="0035175F">
      <w:pPr>
        <w:rPr>
          <w:rFonts w:ascii="Arial" w:hAnsi="Arial" w:cs="Arial"/>
          <w:b/>
          <w:sz w:val="24"/>
          <w:szCs w:val="24"/>
        </w:rPr>
      </w:pPr>
      <w:r>
        <w:rPr>
          <w:rFonts w:ascii="Arial" w:hAnsi="Arial" w:cs="Arial"/>
          <w:b/>
          <w:sz w:val="24"/>
          <w:szCs w:val="24"/>
        </w:rPr>
        <w:tab/>
      </w:r>
      <w:r w:rsidR="00F6239C">
        <w:rPr>
          <w:rFonts w:ascii="Arial" w:hAnsi="Arial" w:cs="Arial"/>
          <w:b/>
          <w:sz w:val="24"/>
          <w:szCs w:val="24"/>
        </w:rPr>
        <w:t>Outside of Classroom (</w:t>
      </w:r>
      <w:r>
        <w:rPr>
          <w:rFonts w:ascii="Arial" w:hAnsi="Arial" w:cs="Arial"/>
          <w:b/>
          <w:sz w:val="24"/>
          <w:szCs w:val="24"/>
        </w:rPr>
        <w:t>Website</w:t>
      </w:r>
      <w:r w:rsidR="00F6239C">
        <w:rPr>
          <w:rFonts w:ascii="Arial" w:hAnsi="Arial" w:cs="Arial"/>
          <w:b/>
          <w:sz w:val="24"/>
          <w:szCs w:val="24"/>
        </w:rPr>
        <w:t>, Backpacks, Youth Centers)</w:t>
      </w:r>
      <w:r>
        <w:rPr>
          <w:rFonts w:ascii="Arial" w:hAnsi="Arial" w:cs="Arial"/>
          <w:b/>
          <w:sz w:val="24"/>
          <w:szCs w:val="24"/>
        </w:rPr>
        <w:t xml:space="preserve"> = </w:t>
      </w:r>
      <w:r w:rsidR="000D0ED0">
        <w:rPr>
          <w:rFonts w:ascii="Arial" w:hAnsi="Arial" w:cs="Arial"/>
          <w:b/>
          <w:sz w:val="24"/>
          <w:szCs w:val="24"/>
        </w:rPr>
        <w:t>16</w:t>
      </w:r>
      <w:r>
        <w:rPr>
          <w:rFonts w:ascii="Arial" w:hAnsi="Arial" w:cs="Arial"/>
          <w:b/>
          <w:sz w:val="24"/>
          <w:szCs w:val="24"/>
        </w:rPr>
        <w:t>,</w:t>
      </w:r>
      <w:r w:rsidR="00F535E0">
        <w:rPr>
          <w:rFonts w:ascii="Arial" w:hAnsi="Arial" w:cs="Arial"/>
          <w:b/>
          <w:sz w:val="24"/>
          <w:szCs w:val="24"/>
        </w:rPr>
        <w:t>043</w:t>
      </w:r>
    </w:p>
    <w:p w14:paraId="0BB9DE93" w14:textId="0E7E4A6D" w:rsidR="0035175F" w:rsidRDefault="0035175F">
      <w:pPr>
        <w:rPr>
          <w:rFonts w:ascii="Arial" w:hAnsi="Arial" w:cs="Arial"/>
          <w:b/>
          <w:sz w:val="24"/>
          <w:szCs w:val="24"/>
        </w:rPr>
      </w:pPr>
      <w:r>
        <w:rPr>
          <w:rFonts w:ascii="Arial" w:hAnsi="Arial" w:cs="Arial"/>
          <w:b/>
          <w:sz w:val="24"/>
          <w:szCs w:val="24"/>
        </w:rPr>
        <w:tab/>
        <w:t xml:space="preserve">JA BizTown &amp; JA Finance Park = </w:t>
      </w:r>
      <w:r w:rsidR="000D0ED0">
        <w:rPr>
          <w:rFonts w:ascii="Arial" w:hAnsi="Arial" w:cs="Arial"/>
          <w:b/>
          <w:sz w:val="24"/>
          <w:szCs w:val="24"/>
        </w:rPr>
        <w:t>8,968</w:t>
      </w:r>
    </w:p>
    <w:p w14:paraId="1D1A38CF" w14:textId="0F6AAE72" w:rsidR="0035175F" w:rsidRPr="003D41C4" w:rsidRDefault="003D41C4" w:rsidP="000D0ED0">
      <w:pPr>
        <w:rPr>
          <w:rFonts w:ascii="Arial" w:hAnsi="Arial" w:cs="Arial"/>
        </w:rPr>
      </w:pPr>
      <w:r>
        <w:rPr>
          <w:rFonts w:ascii="Arial" w:hAnsi="Arial" w:cs="Arial"/>
          <w:b/>
          <w:sz w:val="24"/>
          <w:szCs w:val="24"/>
        </w:rPr>
        <w:t xml:space="preserve">Programmatic Volunteers = </w:t>
      </w:r>
      <w:r w:rsidRPr="003D41C4">
        <w:rPr>
          <w:rFonts w:ascii="Arial" w:hAnsi="Arial" w:cs="Arial"/>
          <w:b/>
          <w:sz w:val="24"/>
          <w:szCs w:val="24"/>
        </w:rPr>
        <w:t>1630</w:t>
      </w:r>
      <w:r w:rsidRPr="003D41C4">
        <w:rPr>
          <w:rFonts w:ascii="Arial" w:hAnsi="Arial" w:cs="Arial"/>
          <w:sz w:val="24"/>
          <w:szCs w:val="24"/>
        </w:rPr>
        <w:t xml:space="preserve"> </w:t>
      </w:r>
      <w:r w:rsidRPr="003D41C4">
        <w:rPr>
          <w:rFonts w:ascii="Arial" w:hAnsi="Arial" w:cs="Arial"/>
        </w:rPr>
        <w:t xml:space="preserve">(929 </w:t>
      </w:r>
      <w:r>
        <w:rPr>
          <w:rFonts w:ascii="Arial" w:hAnsi="Arial" w:cs="Arial"/>
        </w:rPr>
        <w:t>community vols</w:t>
      </w:r>
      <w:r w:rsidRPr="003D41C4">
        <w:rPr>
          <w:rFonts w:ascii="Arial" w:hAnsi="Arial" w:cs="Arial"/>
        </w:rPr>
        <w:t xml:space="preserve"> + 219 teacher-led + 482 K-12 = 1630)</w:t>
      </w:r>
    </w:p>
    <w:p w14:paraId="5CD125FE" w14:textId="77777777" w:rsidR="003D41C4" w:rsidRDefault="003D41C4">
      <w:pPr>
        <w:rPr>
          <w:rFonts w:ascii="Arial" w:hAnsi="Arial" w:cs="Arial"/>
          <w:b/>
          <w:sz w:val="24"/>
          <w:szCs w:val="24"/>
        </w:rPr>
      </w:pPr>
    </w:p>
    <w:p w14:paraId="1264A458" w14:textId="2436DB3A" w:rsidR="0035175F" w:rsidRDefault="0035175F">
      <w:pPr>
        <w:rPr>
          <w:rFonts w:ascii="Arial" w:hAnsi="Arial" w:cs="Arial"/>
          <w:b/>
          <w:sz w:val="24"/>
          <w:szCs w:val="24"/>
        </w:rPr>
      </w:pPr>
      <w:r>
        <w:rPr>
          <w:rFonts w:ascii="Arial" w:hAnsi="Arial" w:cs="Arial"/>
          <w:b/>
          <w:sz w:val="24"/>
          <w:szCs w:val="24"/>
        </w:rPr>
        <w:t>Financials</w:t>
      </w:r>
    </w:p>
    <w:p w14:paraId="693B54F3" w14:textId="609BDFAA" w:rsidR="0035175F" w:rsidRDefault="003D41C4">
      <w:pPr>
        <w:rPr>
          <w:rFonts w:ascii="Arial" w:hAnsi="Arial" w:cs="Arial"/>
          <w:b/>
          <w:sz w:val="24"/>
          <w:szCs w:val="24"/>
        </w:rPr>
      </w:pPr>
      <w:r>
        <w:rPr>
          <w:rFonts w:ascii="Arial" w:hAnsi="Arial" w:cs="Arial"/>
          <w:b/>
          <w:sz w:val="24"/>
          <w:szCs w:val="24"/>
        </w:rPr>
        <w:tab/>
        <w:t>Net Surplus = $1.</w:t>
      </w:r>
      <w:r w:rsidR="00F535E0">
        <w:rPr>
          <w:rFonts w:ascii="Arial" w:hAnsi="Arial" w:cs="Arial"/>
          <w:b/>
          <w:sz w:val="24"/>
          <w:szCs w:val="24"/>
        </w:rPr>
        <w:t>5</w:t>
      </w:r>
      <w:r>
        <w:rPr>
          <w:rFonts w:ascii="Arial" w:hAnsi="Arial" w:cs="Arial"/>
          <w:b/>
          <w:sz w:val="24"/>
          <w:szCs w:val="24"/>
        </w:rPr>
        <w:t xml:space="preserve"> million (includes $471K ERC and $423K PPP)</w:t>
      </w:r>
    </w:p>
    <w:p w14:paraId="6784F797" w14:textId="77777777" w:rsidR="0035175F" w:rsidRDefault="0035175F">
      <w:pPr>
        <w:rPr>
          <w:rFonts w:ascii="Arial" w:hAnsi="Arial" w:cs="Arial"/>
          <w:b/>
          <w:sz w:val="24"/>
          <w:szCs w:val="24"/>
        </w:rPr>
      </w:pPr>
    </w:p>
    <w:p w14:paraId="731B4C8B" w14:textId="4D5FD35A" w:rsidR="0035175F" w:rsidRDefault="0035175F">
      <w:pPr>
        <w:rPr>
          <w:rFonts w:ascii="Arial" w:hAnsi="Arial" w:cs="Arial"/>
          <w:b/>
          <w:sz w:val="24"/>
          <w:szCs w:val="24"/>
        </w:rPr>
      </w:pPr>
      <w:r>
        <w:rPr>
          <w:rFonts w:ascii="Arial" w:hAnsi="Arial" w:cs="Arial"/>
          <w:b/>
          <w:sz w:val="24"/>
          <w:szCs w:val="24"/>
        </w:rPr>
        <w:t>Staff Satisfaction = 96%</w:t>
      </w:r>
    </w:p>
    <w:p w14:paraId="12022AFA" w14:textId="77777777" w:rsidR="0035175F" w:rsidRPr="00BA3070" w:rsidRDefault="0035175F">
      <w:pPr>
        <w:rPr>
          <w:rFonts w:ascii="Arial" w:hAnsi="Arial" w:cs="Arial"/>
          <w:b/>
          <w:sz w:val="24"/>
          <w:szCs w:val="24"/>
        </w:rPr>
      </w:pPr>
    </w:p>
    <w:p w14:paraId="533BFF5D" w14:textId="77777777" w:rsidR="00BC3093" w:rsidRDefault="00BC3093" w:rsidP="00D20CBD">
      <w:pPr>
        <w:contextualSpacing/>
        <w:rPr>
          <w:rFonts w:ascii="Arial" w:hAnsi="Arial" w:cs="Arial"/>
        </w:rPr>
      </w:pPr>
    </w:p>
    <w:p w14:paraId="2AE04490" w14:textId="2C6AA2BF" w:rsidR="00780264" w:rsidRPr="00780264" w:rsidRDefault="00780264" w:rsidP="00D20CBD">
      <w:pPr>
        <w:contextualSpacing/>
        <w:rPr>
          <w:rFonts w:ascii="Arial" w:hAnsi="Arial" w:cs="Arial"/>
          <w:b/>
        </w:rPr>
      </w:pPr>
      <w:r w:rsidRPr="00780264">
        <w:rPr>
          <w:rFonts w:ascii="Arial" w:hAnsi="Arial" w:cs="Arial"/>
          <w:b/>
        </w:rPr>
        <w:t>Overall</w:t>
      </w:r>
    </w:p>
    <w:p w14:paraId="699685F9" w14:textId="77777777" w:rsidR="00780264" w:rsidRDefault="00780264" w:rsidP="00D20CBD">
      <w:pPr>
        <w:contextualSpacing/>
        <w:rPr>
          <w:rFonts w:ascii="Arial" w:hAnsi="Arial" w:cs="Arial"/>
        </w:rPr>
      </w:pPr>
      <w:r>
        <w:rPr>
          <w:rFonts w:ascii="Arial" w:hAnsi="Arial" w:cs="Arial"/>
        </w:rPr>
        <w:t>Junior Achievement of Arizona exceeded all expectations during an extremely difficult year.</w:t>
      </w:r>
    </w:p>
    <w:p w14:paraId="0B969F51" w14:textId="409E4153" w:rsidR="00780264" w:rsidRPr="00235410" w:rsidRDefault="00780264" w:rsidP="00235410">
      <w:pPr>
        <w:pStyle w:val="ListParagraph"/>
        <w:numPr>
          <w:ilvl w:val="0"/>
          <w:numId w:val="36"/>
        </w:numPr>
        <w:ind w:left="360"/>
        <w:contextualSpacing/>
        <w:rPr>
          <w:rFonts w:ascii="Arial" w:hAnsi="Arial" w:cs="Arial"/>
        </w:rPr>
      </w:pPr>
      <w:r w:rsidRPr="00235410">
        <w:rPr>
          <w:rFonts w:ascii="Arial" w:hAnsi="Arial" w:cs="Arial"/>
          <w:b/>
        </w:rPr>
        <w:t>Programs</w:t>
      </w:r>
      <w:r w:rsidRPr="00235410">
        <w:rPr>
          <w:rFonts w:ascii="Arial" w:hAnsi="Arial" w:cs="Arial"/>
        </w:rPr>
        <w:t>:   JAAZ went from serving over 80,000 students with only in-person programs, to serving zero students in person and over 60,000 students virtually. JAAZ redesigned all of its programs and created new virtual programs that were incredibly successful.  One of the new programs is JA Inspire which is generating excitement in the education and business communities. Numerous influential organizations want to partner with JAAZ because of this new program which is rapidly becoming the premier career exploration and readiness program in the state.</w:t>
      </w:r>
    </w:p>
    <w:p w14:paraId="123CE7AB" w14:textId="66BCC9AE" w:rsidR="00780264" w:rsidRPr="00235410" w:rsidRDefault="00780264" w:rsidP="00235410">
      <w:pPr>
        <w:pStyle w:val="ListParagraph"/>
        <w:numPr>
          <w:ilvl w:val="0"/>
          <w:numId w:val="36"/>
        </w:numPr>
        <w:ind w:left="360"/>
        <w:contextualSpacing/>
        <w:rPr>
          <w:rFonts w:ascii="Arial" w:hAnsi="Arial" w:cs="Arial"/>
        </w:rPr>
      </w:pPr>
      <w:r w:rsidRPr="00235410">
        <w:rPr>
          <w:rFonts w:ascii="Arial" w:hAnsi="Arial" w:cs="Arial"/>
          <w:b/>
        </w:rPr>
        <w:t>Financials</w:t>
      </w:r>
      <w:r w:rsidRPr="00235410">
        <w:rPr>
          <w:rFonts w:ascii="Arial" w:hAnsi="Arial" w:cs="Arial"/>
        </w:rPr>
        <w:t xml:space="preserve">:  </w:t>
      </w:r>
      <w:r w:rsidR="00235410" w:rsidRPr="00235410">
        <w:rPr>
          <w:rFonts w:ascii="Arial" w:hAnsi="Arial" w:cs="Arial"/>
        </w:rPr>
        <w:t>The fundraising environment was very challenging with donations from corporations and foundations decreasing by 50%.  JAAZ increased donations from individuals, converted the special events into virtual events, and found creative ways to raise money. JAAZ staff sought out governmental COVID relief funding and received about $900K from PPP and ERC.  JAAZ reduced expenses through pay cuts for the Leadership team and other cost containment efforts.</w:t>
      </w:r>
    </w:p>
    <w:p w14:paraId="6E791F01" w14:textId="505C5604" w:rsidR="00780264" w:rsidRPr="00235410" w:rsidRDefault="00235410" w:rsidP="00D20CBD">
      <w:pPr>
        <w:pStyle w:val="ListParagraph"/>
        <w:numPr>
          <w:ilvl w:val="0"/>
          <w:numId w:val="36"/>
        </w:numPr>
        <w:ind w:left="360"/>
        <w:contextualSpacing/>
        <w:rPr>
          <w:rFonts w:ascii="Arial" w:hAnsi="Arial" w:cs="Arial"/>
        </w:rPr>
      </w:pPr>
      <w:r w:rsidRPr="00235410">
        <w:rPr>
          <w:rFonts w:ascii="Arial" w:hAnsi="Arial" w:cs="Arial"/>
          <w:b/>
        </w:rPr>
        <w:t>Culture</w:t>
      </w:r>
      <w:r w:rsidRPr="00235410">
        <w:rPr>
          <w:rFonts w:ascii="Arial" w:hAnsi="Arial" w:cs="Arial"/>
        </w:rPr>
        <w:t>:  Staffing reductions from July 2020 and the increased uncertainties and pressures of this year put a huge burden on staff. JAAZ Leadership staff focused on keeping staff engaged with increased communication and remote activities throughout the year. Staff satisfaction of 96% is an all-time high. Staff feel valued and connected.</w:t>
      </w:r>
    </w:p>
    <w:p w14:paraId="37A75E7A" w14:textId="77777777" w:rsidR="00780264" w:rsidRPr="00740A84" w:rsidRDefault="00780264" w:rsidP="00D20CBD">
      <w:pPr>
        <w:contextualSpacing/>
        <w:rPr>
          <w:rFonts w:ascii="Arial" w:hAnsi="Arial" w:cs="Arial"/>
        </w:rPr>
      </w:pPr>
    </w:p>
    <w:p w14:paraId="3FC07E4F" w14:textId="77777777" w:rsidR="008D57BC" w:rsidRPr="002A50B5" w:rsidRDefault="008D57BC" w:rsidP="00D20CBD">
      <w:pPr>
        <w:contextualSpacing/>
        <w:rPr>
          <w:rFonts w:ascii="Arial" w:hAnsi="Arial" w:cs="Arial"/>
          <w:b/>
        </w:rPr>
      </w:pPr>
      <w:r w:rsidRPr="002A50B5">
        <w:rPr>
          <w:rFonts w:ascii="Arial" w:hAnsi="Arial" w:cs="Arial"/>
          <w:b/>
        </w:rPr>
        <w:t>Accounting</w:t>
      </w:r>
    </w:p>
    <w:p w14:paraId="56BA6946" w14:textId="77777777" w:rsidR="008D57BC" w:rsidRPr="002A50B5" w:rsidRDefault="009D1334" w:rsidP="00D20CBD">
      <w:pPr>
        <w:pStyle w:val="ListParagraph"/>
        <w:numPr>
          <w:ilvl w:val="0"/>
          <w:numId w:val="1"/>
        </w:numPr>
        <w:contextualSpacing/>
        <w:rPr>
          <w:rFonts w:ascii="Arial" w:hAnsi="Arial" w:cs="Arial"/>
          <w:color w:val="000000"/>
        </w:rPr>
      </w:pPr>
      <w:r w:rsidRPr="002A50B5">
        <w:rPr>
          <w:rFonts w:ascii="Arial" w:hAnsi="Arial" w:cs="Arial"/>
          <w:color w:val="000000"/>
        </w:rPr>
        <w:t>C</w:t>
      </w:r>
      <w:r w:rsidR="008D57BC" w:rsidRPr="002A50B5">
        <w:rPr>
          <w:rFonts w:ascii="Arial" w:hAnsi="Arial" w:cs="Arial"/>
          <w:color w:val="000000"/>
        </w:rPr>
        <w:t>lean audit opinion</w:t>
      </w:r>
    </w:p>
    <w:p w14:paraId="486594B2" w14:textId="1697482C" w:rsidR="002A6B65" w:rsidRPr="002A50B5" w:rsidRDefault="002A6B65" w:rsidP="00D20CBD">
      <w:pPr>
        <w:pStyle w:val="ListParagraph"/>
        <w:numPr>
          <w:ilvl w:val="0"/>
          <w:numId w:val="1"/>
        </w:numPr>
        <w:contextualSpacing/>
        <w:rPr>
          <w:rFonts w:ascii="Arial" w:hAnsi="Arial" w:cs="Arial"/>
          <w:color w:val="000000"/>
        </w:rPr>
      </w:pPr>
      <w:r w:rsidRPr="002A50B5">
        <w:rPr>
          <w:rFonts w:ascii="Arial" w:hAnsi="Arial" w:cs="Arial"/>
          <w:color w:val="000000"/>
        </w:rPr>
        <w:t>Submitted 990 timely</w:t>
      </w:r>
    </w:p>
    <w:p w14:paraId="44B882AC" w14:textId="58B3C55F" w:rsidR="004F0B93" w:rsidRPr="002A50B5" w:rsidRDefault="004F0B93" w:rsidP="00D20CBD">
      <w:pPr>
        <w:pStyle w:val="ListParagraph"/>
        <w:numPr>
          <w:ilvl w:val="0"/>
          <w:numId w:val="1"/>
        </w:numPr>
        <w:contextualSpacing/>
        <w:rPr>
          <w:rFonts w:ascii="Arial" w:hAnsi="Arial" w:cs="Arial"/>
          <w:color w:val="000000"/>
        </w:rPr>
      </w:pPr>
      <w:r w:rsidRPr="002A50B5">
        <w:rPr>
          <w:rFonts w:ascii="Arial" w:hAnsi="Arial" w:cs="Arial"/>
          <w:color w:val="000000"/>
        </w:rPr>
        <w:t>PPP1 loan forgiven $423,684 &amp; PPP2 loan obtained, $4</w:t>
      </w:r>
      <w:r w:rsidR="009A0A21" w:rsidRPr="002A50B5">
        <w:rPr>
          <w:rFonts w:ascii="Arial" w:hAnsi="Arial" w:cs="Arial"/>
          <w:color w:val="000000"/>
        </w:rPr>
        <w:t>05,029</w:t>
      </w:r>
    </w:p>
    <w:p w14:paraId="2667A949" w14:textId="1F3F56F6" w:rsidR="004F0B93" w:rsidRPr="002A50B5" w:rsidRDefault="004F0B93" w:rsidP="00D20CBD">
      <w:pPr>
        <w:pStyle w:val="ListParagraph"/>
        <w:numPr>
          <w:ilvl w:val="0"/>
          <w:numId w:val="1"/>
        </w:numPr>
        <w:contextualSpacing/>
        <w:rPr>
          <w:rFonts w:ascii="Arial" w:hAnsi="Arial" w:cs="Arial"/>
          <w:color w:val="000000"/>
        </w:rPr>
      </w:pPr>
      <w:r w:rsidRPr="002A50B5">
        <w:rPr>
          <w:rFonts w:ascii="Arial" w:hAnsi="Arial" w:cs="Arial"/>
          <w:color w:val="000000"/>
        </w:rPr>
        <w:t>Employee Retention Credit (ERC) submitted to IRS for a total of $471,131</w:t>
      </w:r>
    </w:p>
    <w:p w14:paraId="06B04D62" w14:textId="7C8B96BF" w:rsidR="000A1499" w:rsidRPr="002A50B5" w:rsidRDefault="000A1499" w:rsidP="00D20CBD">
      <w:pPr>
        <w:pStyle w:val="ListParagraph"/>
        <w:numPr>
          <w:ilvl w:val="0"/>
          <w:numId w:val="1"/>
        </w:numPr>
        <w:contextualSpacing/>
        <w:rPr>
          <w:rFonts w:ascii="Arial" w:hAnsi="Arial" w:cs="Arial"/>
          <w:color w:val="000000"/>
        </w:rPr>
      </w:pPr>
      <w:r w:rsidRPr="002A50B5">
        <w:rPr>
          <w:rFonts w:ascii="Arial" w:hAnsi="Arial" w:cs="Arial"/>
          <w:color w:val="000000"/>
        </w:rPr>
        <w:t>Request for proposals for banking and investments – new relationships established</w:t>
      </w:r>
    </w:p>
    <w:p w14:paraId="1CCA4165" w14:textId="067216DE" w:rsidR="000A1499" w:rsidRPr="002A50B5" w:rsidRDefault="000A1499" w:rsidP="00D20CBD">
      <w:pPr>
        <w:pStyle w:val="ListParagraph"/>
        <w:numPr>
          <w:ilvl w:val="0"/>
          <w:numId w:val="1"/>
        </w:numPr>
        <w:contextualSpacing/>
        <w:rPr>
          <w:rFonts w:ascii="Arial" w:hAnsi="Arial" w:cs="Arial"/>
          <w:color w:val="000000"/>
        </w:rPr>
      </w:pPr>
      <w:r w:rsidRPr="002A50B5">
        <w:rPr>
          <w:rFonts w:ascii="Arial" w:hAnsi="Arial" w:cs="Arial"/>
          <w:color w:val="000000"/>
        </w:rPr>
        <w:t>Request for proposals for audit – new contract, continuing with CliftonLarsonAllen for 3-5 years.</w:t>
      </w:r>
    </w:p>
    <w:p w14:paraId="7C064A93" w14:textId="687EB53C" w:rsidR="008D57BC" w:rsidRPr="002A50B5" w:rsidRDefault="004F0B93" w:rsidP="00D20CBD">
      <w:pPr>
        <w:pStyle w:val="ListParagraph"/>
        <w:numPr>
          <w:ilvl w:val="0"/>
          <w:numId w:val="1"/>
        </w:numPr>
        <w:contextualSpacing/>
        <w:rPr>
          <w:rFonts w:ascii="Arial" w:hAnsi="Arial" w:cs="Arial"/>
          <w:color w:val="000000"/>
        </w:rPr>
      </w:pPr>
      <w:r w:rsidRPr="002A50B5">
        <w:rPr>
          <w:rFonts w:ascii="Arial" w:hAnsi="Arial" w:cs="Arial"/>
        </w:rPr>
        <w:t>O</w:t>
      </w:r>
      <w:r w:rsidR="008D57BC" w:rsidRPr="002A50B5">
        <w:rPr>
          <w:rFonts w:ascii="Arial" w:hAnsi="Arial" w:cs="Arial"/>
          <w:color w:val="000000"/>
        </w:rPr>
        <w:t>verhead rate</w:t>
      </w:r>
      <w:r w:rsidR="00740A84" w:rsidRPr="002A50B5">
        <w:rPr>
          <w:rFonts w:ascii="Arial" w:hAnsi="Arial" w:cs="Arial"/>
          <w:color w:val="000000"/>
        </w:rPr>
        <w:t xml:space="preserve"> </w:t>
      </w:r>
      <w:r w:rsidRPr="002A50B5">
        <w:rPr>
          <w:rFonts w:ascii="Arial" w:hAnsi="Arial" w:cs="Arial"/>
          <w:color w:val="000000"/>
        </w:rPr>
        <w:t>29.95</w:t>
      </w:r>
      <w:r w:rsidR="00740A84" w:rsidRPr="002A50B5">
        <w:rPr>
          <w:rFonts w:ascii="Arial" w:hAnsi="Arial" w:cs="Arial"/>
          <w:color w:val="000000"/>
        </w:rPr>
        <w:t xml:space="preserve">%; including the value of volunteer time shows an overhead rate of under </w:t>
      </w:r>
      <w:r w:rsidRPr="002A50B5">
        <w:rPr>
          <w:rFonts w:ascii="Arial" w:hAnsi="Arial" w:cs="Arial"/>
          <w:color w:val="000000"/>
        </w:rPr>
        <w:t>19.3</w:t>
      </w:r>
      <w:r w:rsidR="00740A84" w:rsidRPr="002A50B5">
        <w:rPr>
          <w:rFonts w:ascii="Arial" w:hAnsi="Arial" w:cs="Arial"/>
          <w:color w:val="000000"/>
        </w:rPr>
        <w:t>%</w:t>
      </w:r>
    </w:p>
    <w:p w14:paraId="1867E869" w14:textId="77777777" w:rsidR="008D57BC" w:rsidRPr="002A50B5" w:rsidRDefault="009D1334" w:rsidP="00D20CBD">
      <w:pPr>
        <w:pStyle w:val="ListParagraph"/>
        <w:numPr>
          <w:ilvl w:val="0"/>
          <w:numId w:val="1"/>
        </w:numPr>
        <w:contextualSpacing/>
        <w:rPr>
          <w:rFonts w:ascii="Arial" w:hAnsi="Arial" w:cs="Arial"/>
          <w:color w:val="000000"/>
        </w:rPr>
      </w:pPr>
      <w:r w:rsidRPr="002A50B5">
        <w:rPr>
          <w:rFonts w:ascii="Arial" w:hAnsi="Arial" w:cs="Arial"/>
          <w:color w:val="000000"/>
        </w:rPr>
        <w:t>M</w:t>
      </w:r>
      <w:r w:rsidR="008D57BC" w:rsidRPr="002A50B5">
        <w:rPr>
          <w:rFonts w:ascii="Arial" w:hAnsi="Arial" w:cs="Arial"/>
          <w:color w:val="000000"/>
        </w:rPr>
        <w:t xml:space="preserve">onthly financials available for the boards and the grant submissions </w:t>
      </w:r>
    </w:p>
    <w:p w14:paraId="654BB31F" w14:textId="5FFBA9B8" w:rsidR="008D57BC" w:rsidRPr="002A50B5" w:rsidRDefault="009D1334" w:rsidP="00D20CBD">
      <w:pPr>
        <w:pStyle w:val="ListParagraph"/>
        <w:numPr>
          <w:ilvl w:val="0"/>
          <w:numId w:val="1"/>
        </w:numPr>
        <w:contextualSpacing/>
        <w:rPr>
          <w:rFonts w:ascii="Arial" w:hAnsi="Arial" w:cs="Arial"/>
          <w:color w:val="000000"/>
        </w:rPr>
      </w:pPr>
      <w:r w:rsidRPr="002A50B5">
        <w:rPr>
          <w:rFonts w:ascii="Arial" w:hAnsi="Arial" w:cs="Arial"/>
          <w:color w:val="000000"/>
        </w:rPr>
        <w:t>B</w:t>
      </w:r>
      <w:r w:rsidR="008D57BC" w:rsidRPr="002A50B5">
        <w:rPr>
          <w:rFonts w:ascii="Arial" w:hAnsi="Arial" w:cs="Arial"/>
          <w:color w:val="000000"/>
        </w:rPr>
        <w:t>udget ready in a timely manner</w:t>
      </w:r>
    </w:p>
    <w:p w14:paraId="54AAD966" w14:textId="4BABBDA5" w:rsidR="004F0B93" w:rsidRPr="002A50B5" w:rsidRDefault="004F0B93" w:rsidP="00D20CBD">
      <w:pPr>
        <w:pStyle w:val="ListParagraph"/>
        <w:numPr>
          <w:ilvl w:val="0"/>
          <w:numId w:val="1"/>
        </w:numPr>
        <w:contextualSpacing/>
        <w:rPr>
          <w:rFonts w:ascii="Arial" w:hAnsi="Arial" w:cs="Arial"/>
          <w:color w:val="000000"/>
        </w:rPr>
      </w:pPr>
      <w:r w:rsidRPr="002A50B5">
        <w:rPr>
          <w:rFonts w:ascii="Arial" w:hAnsi="Arial" w:cs="Arial"/>
          <w:color w:val="000000"/>
        </w:rPr>
        <w:t>Five-year economic model created</w:t>
      </w:r>
    </w:p>
    <w:p w14:paraId="06F84A47" w14:textId="0B61F2C5" w:rsidR="00F373BD" w:rsidRPr="002A50B5" w:rsidRDefault="004F0B93" w:rsidP="00D20CBD">
      <w:pPr>
        <w:pStyle w:val="ListParagraph"/>
        <w:numPr>
          <w:ilvl w:val="0"/>
          <w:numId w:val="1"/>
        </w:numPr>
        <w:contextualSpacing/>
        <w:rPr>
          <w:rFonts w:ascii="Arial" w:hAnsi="Arial" w:cs="Arial"/>
          <w:color w:val="000000"/>
        </w:rPr>
      </w:pPr>
      <w:r w:rsidRPr="002A50B5">
        <w:rPr>
          <w:rFonts w:ascii="Arial" w:hAnsi="Arial" w:cs="Arial"/>
          <w:color w:val="000000"/>
        </w:rPr>
        <w:lastRenderedPageBreak/>
        <w:t>Maintained</w:t>
      </w:r>
      <w:r w:rsidR="00F373BD" w:rsidRPr="002A50B5">
        <w:rPr>
          <w:rFonts w:ascii="Arial" w:hAnsi="Arial" w:cs="Arial"/>
          <w:color w:val="000000"/>
        </w:rPr>
        <w:t xml:space="preserve"> Guidestar Platinum Award demonstrating our commitment to transparency</w:t>
      </w:r>
    </w:p>
    <w:p w14:paraId="7E463D89" w14:textId="4155CC82" w:rsidR="008D57BC" w:rsidRPr="002A50B5" w:rsidRDefault="004F0B93" w:rsidP="00D20CBD">
      <w:pPr>
        <w:pStyle w:val="ListParagraph"/>
        <w:numPr>
          <w:ilvl w:val="0"/>
          <w:numId w:val="1"/>
        </w:numPr>
        <w:contextualSpacing/>
        <w:rPr>
          <w:rFonts w:ascii="Arial" w:hAnsi="Arial" w:cs="Arial"/>
        </w:rPr>
      </w:pPr>
      <w:r w:rsidRPr="002A50B5">
        <w:rPr>
          <w:rFonts w:ascii="Arial" w:hAnsi="Arial" w:cs="Arial"/>
          <w:color w:val="000000"/>
        </w:rPr>
        <w:t>Maintained</w:t>
      </w:r>
      <w:r w:rsidR="00F373BD" w:rsidRPr="002A50B5">
        <w:rPr>
          <w:rFonts w:ascii="Arial" w:hAnsi="Arial" w:cs="Arial"/>
          <w:color w:val="000000"/>
        </w:rPr>
        <w:t xml:space="preserve"> three-Star Charity Navigator Rating (100% on </w:t>
      </w:r>
      <w:r w:rsidR="00AB5B72" w:rsidRPr="002A50B5">
        <w:rPr>
          <w:rFonts w:ascii="Arial" w:hAnsi="Arial" w:cs="Arial"/>
          <w:color w:val="000000"/>
        </w:rPr>
        <w:t xml:space="preserve">Accountability </w:t>
      </w:r>
      <w:r w:rsidR="00F373BD" w:rsidRPr="002A50B5">
        <w:rPr>
          <w:rFonts w:ascii="Arial" w:hAnsi="Arial" w:cs="Arial"/>
          <w:color w:val="000000"/>
        </w:rPr>
        <w:t>Transparency</w:t>
      </w:r>
      <w:r w:rsidR="00AB5B72" w:rsidRPr="002A50B5">
        <w:rPr>
          <w:rFonts w:ascii="Arial" w:hAnsi="Arial" w:cs="Arial"/>
          <w:color w:val="000000"/>
        </w:rPr>
        <w:t>; 8</w:t>
      </w:r>
      <w:r w:rsidRPr="002A50B5">
        <w:rPr>
          <w:rFonts w:ascii="Arial" w:hAnsi="Arial" w:cs="Arial"/>
          <w:color w:val="000000"/>
        </w:rPr>
        <w:t>5.33</w:t>
      </w:r>
      <w:r w:rsidR="00AB5B72" w:rsidRPr="002A50B5">
        <w:rPr>
          <w:rFonts w:ascii="Arial" w:hAnsi="Arial" w:cs="Arial"/>
          <w:color w:val="000000"/>
        </w:rPr>
        <w:t xml:space="preserve">% on Financials due </w:t>
      </w:r>
      <w:r w:rsidR="00E03867">
        <w:rPr>
          <w:rFonts w:ascii="Arial" w:hAnsi="Arial" w:cs="Arial"/>
          <w:color w:val="000000"/>
        </w:rPr>
        <w:t xml:space="preserve">to </w:t>
      </w:r>
      <w:r w:rsidR="00AB5B72" w:rsidRPr="002A50B5">
        <w:rPr>
          <w:rFonts w:ascii="Arial" w:hAnsi="Arial" w:cs="Arial"/>
          <w:color w:val="000000"/>
        </w:rPr>
        <w:t>overhead costs and fundraising efficiency)</w:t>
      </w:r>
    </w:p>
    <w:p w14:paraId="63D39586" w14:textId="1FE45BEC" w:rsidR="00F06325" w:rsidRPr="002A50B5" w:rsidRDefault="00F06325" w:rsidP="002A50B5">
      <w:pPr>
        <w:contextualSpacing/>
        <w:rPr>
          <w:rFonts w:ascii="Arial" w:hAnsi="Arial" w:cs="Arial"/>
        </w:rPr>
      </w:pPr>
    </w:p>
    <w:p w14:paraId="16A71E31" w14:textId="7ED60A5A" w:rsidR="00F06325" w:rsidRPr="002A50B5" w:rsidRDefault="00F06325" w:rsidP="00F06325">
      <w:pPr>
        <w:pStyle w:val="ListParagraph"/>
        <w:ind w:left="0"/>
        <w:contextualSpacing/>
        <w:rPr>
          <w:rFonts w:ascii="Arial" w:hAnsi="Arial" w:cs="Arial"/>
          <w:b/>
          <w:bCs/>
        </w:rPr>
      </w:pPr>
      <w:r w:rsidRPr="002A50B5">
        <w:rPr>
          <w:rFonts w:ascii="Arial" w:hAnsi="Arial" w:cs="Arial"/>
          <w:b/>
          <w:bCs/>
        </w:rPr>
        <w:t>Human Resources, IT</w:t>
      </w:r>
    </w:p>
    <w:p w14:paraId="4DB4DAFB" w14:textId="77777777" w:rsidR="00F06325" w:rsidRPr="002A50B5" w:rsidRDefault="00F06325" w:rsidP="00F06325">
      <w:pPr>
        <w:pStyle w:val="ListParagraph"/>
        <w:numPr>
          <w:ilvl w:val="0"/>
          <w:numId w:val="27"/>
        </w:numPr>
        <w:rPr>
          <w:rFonts w:ascii="Arial" w:eastAsia="Times New Roman" w:hAnsi="Arial" w:cs="Arial"/>
        </w:rPr>
      </w:pPr>
      <w:r w:rsidRPr="002A50B5">
        <w:rPr>
          <w:rFonts w:ascii="Arial" w:eastAsia="Times New Roman" w:hAnsi="Arial" w:cs="Arial"/>
        </w:rPr>
        <w:t>Maintained high staff survey results during year of COVID:</w:t>
      </w:r>
    </w:p>
    <w:p w14:paraId="2E419BC3" w14:textId="4D13CE0B" w:rsidR="00F06325" w:rsidRPr="002A50B5" w:rsidRDefault="00F6239C" w:rsidP="00F06325">
      <w:pPr>
        <w:pStyle w:val="ListParagraph"/>
        <w:numPr>
          <w:ilvl w:val="1"/>
          <w:numId w:val="27"/>
        </w:numPr>
        <w:rPr>
          <w:rFonts w:ascii="Arial" w:eastAsia="Times New Roman" w:hAnsi="Arial" w:cs="Arial"/>
        </w:rPr>
      </w:pPr>
      <w:r>
        <w:rPr>
          <w:rFonts w:ascii="Arial" w:eastAsia="Times New Roman" w:hAnsi="Arial" w:cs="Arial"/>
        </w:rPr>
        <w:t>N</w:t>
      </w:r>
      <w:r w:rsidR="00F06325" w:rsidRPr="002A50B5">
        <w:rPr>
          <w:rFonts w:ascii="Arial" w:eastAsia="Times New Roman" w:hAnsi="Arial" w:cs="Arial"/>
        </w:rPr>
        <w:t>o “red” (less than 80% approval) for entire fiscal year</w:t>
      </w:r>
    </w:p>
    <w:p w14:paraId="260153BE" w14:textId="77777777" w:rsidR="00F06325" w:rsidRPr="002A50B5" w:rsidRDefault="00F06325" w:rsidP="00F06325">
      <w:pPr>
        <w:pStyle w:val="ListParagraph"/>
        <w:numPr>
          <w:ilvl w:val="1"/>
          <w:numId w:val="27"/>
        </w:numPr>
        <w:rPr>
          <w:rFonts w:ascii="Arial" w:eastAsia="Times New Roman" w:hAnsi="Arial" w:cs="Arial"/>
        </w:rPr>
      </w:pPr>
      <w:r w:rsidRPr="002A50B5">
        <w:rPr>
          <w:rFonts w:ascii="Arial" w:eastAsia="Times New Roman" w:hAnsi="Arial" w:cs="Arial"/>
        </w:rPr>
        <w:t>100% completion rate for 6/2021</w:t>
      </w:r>
    </w:p>
    <w:p w14:paraId="1BF679F1" w14:textId="77777777" w:rsidR="00F06325" w:rsidRPr="002A50B5" w:rsidRDefault="00F06325" w:rsidP="00F06325">
      <w:pPr>
        <w:pStyle w:val="ListParagraph"/>
        <w:numPr>
          <w:ilvl w:val="1"/>
          <w:numId w:val="27"/>
        </w:numPr>
        <w:rPr>
          <w:rFonts w:ascii="Arial" w:eastAsia="Times New Roman" w:hAnsi="Arial" w:cs="Arial"/>
        </w:rPr>
      </w:pPr>
      <w:r w:rsidRPr="002A50B5">
        <w:rPr>
          <w:rFonts w:ascii="Arial" w:eastAsia="Times New Roman" w:hAnsi="Arial" w:cs="Arial"/>
        </w:rPr>
        <w:t>6/2021 only 1 question below 90%- training at 88%</w:t>
      </w:r>
    </w:p>
    <w:p w14:paraId="59B0C4D4" w14:textId="2CFBF6E7" w:rsidR="00F06325" w:rsidRPr="002A50B5" w:rsidRDefault="00F06325" w:rsidP="00F06325">
      <w:pPr>
        <w:pStyle w:val="ListParagraph"/>
        <w:numPr>
          <w:ilvl w:val="1"/>
          <w:numId w:val="27"/>
        </w:numPr>
        <w:rPr>
          <w:rFonts w:ascii="Arial" w:eastAsia="Times New Roman" w:hAnsi="Arial" w:cs="Arial"/>
        </w:rPr>
      </w:pPr>
      <w:r w:rsidRPr="002A50B5">
        <w:rPr>
          <w:rFonts w:ascii="Arial" w:eastAsia="Times New Roman" w:hAnsi="Arial" w:cs="Arial"/>
        </w:rPr>
        <w:t xml:space="preserve">Multiple questions </w:t>
      </w:r>
      <w:r w:rsidR="00F6239C">
        <w:rPr>
          <w:rFonts w:ascii="Arial" w:eastAsia="Times New Roman" w:hAnsi="Arial" w:cs="Arial"/>
        </w:rPr>
        <w:t>with</w:t>
      </w:r>
      <w:r w:rsidRPr="002A50B5">
        <w:rPr>
          <w:rFonts w:ascii="Arial" w:eastAsia="Times New Roman" w:hAnsi="Arial" w:cs="Arial"/>
        </w:rPr>
        <w:t>100% approvals</w:t>
      </w:r>
    </w:p>
    <w:p w14:paraId="6D7BCE48" w14:textId="65F1D741" w:rsidR="00F06325" w:rsidRPr="002A50B5" w:rsidRDefault="00F06325" w:rsidP="00F06325">
      <w:pPr>
        <w:pStyle w:val="ListParagraph"/>
        <w:numPr>
          <w:ilvl w:val="0"/>
          <w:numId w:val="27"/>
        </w:numPr>
        <w:rPr>
          <w:rFonts w:ascii="Arial" w:eastAsia="Times New Roman" w:hAnsi="Arial" w:cs="Arial"/>
        </w:rPr>
      </w:pPr>
      <w:r w:rsidRPr="002A50B5">
        <w:rPr>
          <w:rFonts w:ascii="Arial" w:eastAsia="Times New Roman" w:hAnsi="Arial" w:cs="Arial"/>
        </w:rPr>
        <w:t>Maintained 3</w:t>
      </w:r>
      <w:r w:rsidR="00F6239C">
        <w:rPr>
          <w:rFonts w:ascii="Arial" w:eastAsia="Times New Roman" w:hAnsi="Arial" w:cs="Arial"/>
        </w:rPr>
        <w:t>-</w:t>
      </w:r>
      <w:r w:rsidRPr="002A50B5">
        <w:rPr>
          <w:rFonts w:ascii="Arial" w:eastAsia="Times New Roman" w:hAnsi="Arial" w:cs="Arial"/>
        </w:rPr>
        <w:t>tiered medical plan with JA paying 94% employee premium and 10% dependent premium</w:t>
      </w:r>
    </w:p>
    <w:p w14:paraId="41A5951F" w14:textId="77777777" w:rsidR="00F06325" w:rsidRPr="002A50B5" w:rsidRDefault="00F06325" w:rsidP="00F06325">
      <w:pPr>
        <w:pStyle w:val="ListParagraph"/>
        <w:numPr>
          <w:ilvl w:val="0"/>
          <w:numId w:val="27"/>
        </w:numPr>
        <w:rPr>
          <w:rFonts w:ascii="Arial" w:eastAsia="Times New Roman" w:hAnsi="Arial" w:cs="Arial"/>
        </w:rPr>
      </w:pPr>
      <w:r w:rsidRPr="002A50B5">
        <w:rPr>
          <w:rFonts w:ascii="Arial" w:eastAsia="Times New Roman" w:hAnsi="Arial" w:cs="Arial"/>
        </w:rPr>
        <w:t>Maintained work from home for staff with work from office when needed/desired</w:t>
      </w:r>
    </w:p>
    <w:p w14:paraId="08568E92" w14:textId="77777777" w:rsidR="00F06325" w:rsidRPr="002A50B5" w:rsidRDefault="00F06325" w:rsidP="00F06325">
      <w:pPr>
        <w:pStyle w:val="ListParagraph"/>
        <w:numPr>
          <w:ilvl w:val="0"/>
          <w:numId w:val="27"/>
        </w:numPr>
        <w:rPr>
          <w:rFonts w:ascii="Arial" w:eastAsia="Times New Roman" w:hAnsi="Arial" w:cs="Arial"/>
        </w:rPr>
      </w:pPr>
      <w:r w:rsidRPr="002A50B5">
        <w:rPr>
          <w:rFonts w:ascii="Arial" w:eastAsia="Times New Roman" w:hAnsi="Arial" w:cs="Arial"/>
        </w:rPr>
        <w:t>Transparently communicated and managed furloughs and pay decreases while maintaining staff satisfaction</w:t>
      </w:r>
    </w:p>
    <w:p w14:paraId="7BA83560" w14:textId="77777777" w:rsidR="00F06325" w:rsidRPr="002A50B5" w:rsidRDefault="00F06325" w:rsidP="00F06325">
      <w:pPr>
        <w:pStyle w:val="ListParagraph"/>
        <w:numPr>
          <w:ilvl w:val="0"/>
          <w:numId w:val="27"/>
        </w:numPr>
        <w:rPr>
          <w:rFonts w:ascii="Arial" w:eastAsia="Times New Roman" w:hAnsi="Arial" w:cs="Arial"/>
        </w:rPr>
      </w:pPr>
      <w:r w:rsidRPr="002A50B5">
        <w:rPr>
          <w:rFonts w:ascii="Arial" w:eastAsia="Times New Roman" w:hAnsi="Arial" w:cs="Arial"/>
        </w:rPr>
        <w:t>Remodeled the lobby for modern, warm and welcoming entry</w:t>
      </w:r>
    </w:p>
    <w:p w14:paraId="7F14A8DF" w14:textId="77777777" w:rsidR="00F06325" w:rsidRPr="002A50B5" w:rsidRDefault="00F06325" w:rsidP="00F06325">
      <w:pPr>
        <w:pStyle w:val="ListParagraph"/>
        <w:numPr>
          <w:ilvl w:val="0"/>
          <w:numId w:val="27"/>
        </w:numPr>
        <w:rPr>
          <w:rFonts w:ascii="Arial" w:eastAsia="Times New Roman" w:hAnsi="Arial" w:cs="Arial"/>
        </w:rPr>
      </w:pPr>
      <w:r w:rsidRPr="002A50B5">
        <w:rPr>
          <w:rFonts w:ascii="Arial" w:eastAsia="Times New Roman" w:hAnsi="Arial" w:cs="Arial"/>
        </w:rPr>
        <w:t>Reconfigured some of office space for more open areas in particular upon entry</w:t>
      </w:r>
    </w:p>
    <w:p w14:paraId="569F5CBC" w14:textId="77777777" w:rsidR="00F06325" w:rsidRPr="002A50B5" w:rsidRDefault="00F06325" w:rsidP="00F06325">
      <w:pPr>
        <w:pStyle w:val="ListParagraph"/>
        <w:numPr>
          <w:ilvl w:val="0"/>
          <w:numId w:val="27"/>
        </w:numPr>
        <w:rPr>
          <w:rFonts w:ascii="Arial" w:eastAsia="Times New Roman" w:hAnsi="Arial" w:cs="Arial"/>
        </w:rPr>
      </w:pPr>
      <w:r w:rsidRPr="002A50B5">
        <w:rPr>
          <w:rFonts w:ascii="Arial" w:eastAsia="Times New Roman" w:hAnsi="Arial" w:cs="Arial"/>
        </w:rPr>
        <w:t>Threw a very successful virtual holiday party</w:t>
      </w:r>
    </w:p>
    <w:p w14:paraId="3AB57D87" w14:textId="77777777" w:rsidR="00F06325" w:rsidRPr="002A50B5" w:rsidRDefault="00F06325" w:rsidP="00F06325">
      <w:pPr>
        <w:pStyle w:val="ListParagraph"/>
        <w:numPr>
          <w:ilvl w:val="0"/>
          <w:numId w:val="27"/>
        </w:numPr>
        <w:rPr>
          <w:rFonts w:ascii="Arial" w:eastAsia="Times New Roman" w:hAnsi="Arial" w:cs="Arial"/>
        </w:rPr>
      </w:pPr>
      <w:r w:rsidRPr="002A50B5">
        <w:rPr>
          <w:rFonts w:ascii="Arial" w:eastAsia="Times New Roman" w:hAnsi="Arial" w:cs="Arial"/>
        </w:rPr>
        <w:t>Maintained staff wellness checks through regular one on one check ins</w:t>
      </w:r>
    </w:p>
    <w:p w14:paraId="5F9D66BA" w14:textId="701553A7" w:rsidR="00F06325" w:rsidRPr="002A50B5" w:rsidRDefault="00F6239C" w:rsidP="00F06325">
      <w:pPr>
        <w:pStyle w:val="ListParagraph"/>
        <w:numPr>
          <w:ilvl w:val="0"/>
          <w:numId w:val="27"/>
        </w:numPr>
        <w:rPr>
          <w:rFonts w:ascii="Arial" w:eastAsia="Times New Roman" w:hAnsi="Arial" w:cs="Arial"/>
        </w:rPr>
      </w:pPr>
      <w:r>
        <w:rPr>
          <w:rFonts w:ascii="Arial" w:eastAsia="Times New Roman" w:hAnsi="Arial" w:cs="Arial"/>
        </w:rPr>
        <w:t>Liz won</w:t>
      </w:r>
      <w:r w:rsidR="00F06325" w:rsidRPr="002A50B5">
        <w:rPr>
          <w:rFonts w:ascii="Arial" w:eastAsia="Times New Roman" w:hAnsi="Arial" w:cs="Arial"/>
        </w:rPr>
        <w:t xml:space="preserve"> JA </w:t>
      </w:r>
      <w:r>
        <w:rPr>
          <w:rFonts w:ascii="Arial" w:eastAsia="Times New Roman" w:hAnsi="Arial" w:cs="Arial"/>
        </w:rPr>
        <w:t xml:space="preserve">USA </w:t>
      </w:r>
      <w:r w:rsidR="00F06325" w:rsidRPr="002A50B5">
        <w:rPr>
          <w:rFonts w:ascii="Arial" w:eastAsia="Times New Roman" w:hAnsi="Arial" w:cs="Arial"/>
        </w:rPr>
        <w:t>MVP award</w:t>
      </w:r>
      <w:r>
        <w:rPr>
          <w:rFonts w:ascii="Arial" w:eastAsia="Times New Roman" w:hAnsi="Arial" w:cs="Arial"/>
        </w:rPr>
        <w:t xml:space="preserve"> (highest national award given)</w:t>
      </w:r>
    </w:p>
    <w:p w14:paraId="347AE0BC" w14:textId="77777777" w:rsidR="00F06325" w:rsidRPr="002A50B5" w:rsidRDefault="00F06325" w:rsidP="00F06325">
      <w:pPr>
        <w:pStyle w:val="ListParagraph"/>
        <w:numPr>
          <w:ilvl w:val="0"/>
          <w:numId w:val="27"/>
        </w:numPr>
        <w:rPr>
          <w:rFonts w:ascii="Arial" w:eastAsia="Times New Roman" w:hAnsi="Arial" w:cs="Arial"/>
        </w:rPr>
      </w:pPr>
      <w:r w:rsidRPr="002A50B5">
        <w:rPr>
          <w:rFonts w:ascii="Arial" w:eastAsia="Times New Roman" w:hAnsi="Arial" w:cs="Arial"/>
        </w:rPr>
        <w:t>Liz joined the JA USA JEDI Network Council (formerly JA USA Multicultural Business Resource Group) – Justice. Equity. Diversity. Inclusion.</w:t>
      </w:r>
    </w:p>
    <w:p w14:paraId="690C6D1A" w14:textId="77777777" w:rsidR="00F06325" w:rsidRPr="002A50B5" w:rsidRDefault="00F06325" w:rsidP="00F06325">
      <w:pPr>
        <w:pStyle w:val="ListParagraph"/>
        <w:numPr>
          <w:ilvl w:val="0"/>
          <w:numId w:val="27"/>
        </w:numPr>
        <w:rPr>
          <w:rFonts w:ascii="Arial" w:eastAsia="Times New Roman" w:hAnsi="Arial" w:cs="Arial"/>
        </w:rPr>
      </w:pPr>
      <w:r w:rsidRPr="002A50B5">
        <w:rPr>
          <w:rFonts w:ascii="Arial" w:eastAsia="Times New Roman" w:hAnsi="Arial" w:cs="Arial"/>
        </w:rPr>
        <w:t>JAAZ created a DEI statement document – including commitments for creating more diversity amongst staff and vendors</w:t>
      </w:r>
    </w:p>
    <w:p w14:paraId="1CC2725D" w14:textId="77777777" w:rsidR="00F06325" w:rsidRPr="002A50B5" w:rsidRDefault="00F06325" w:rsidP="00F06325">
      <w:pPr>
        <w:pStyle w:val="ListParagraph"/>
        <w:numPr>
          <w:ilvl w:val="0"/>
          <w:numId w:val="27"/>
        </w:numPr>
        <w:rPr>
          <w:rFonts w:ascii="Arial" w:eastAsia="Times New Roman" w:hAnsi="Arial" w:cs="Arial"/>
        </w:rPr>
      </w:pPr>
      <w:r w:rsidRPr="002A50B5">
        <w:rPr>
          <w:rFonts w:ascii="Arial" w:eastAsia="Times New Roman" w:hAnsi="Arial" w:cs="Arial"/>
        </w:rPr>
        <w:t>Established a monthly voluntary DEI lunch discussion group to build awareness and create better allies</w:t>
      </w:r>
    </w:p>
    <w:p w14:paraId="6AAA0D2F" w14:textId="77777777" w:rsidR="00F06325" w:rsidRPr="002A50B5" w:rsidRDefault="00F06325" w:rsidP="00F06325">
      <w:pPr>
        <w:pStyle w:val="ListParagraph"/>
        <w:numPr>
          <w:ilvl w:val="0"/>
          <w:numId w:val="27"/>
        </w:numPr>
        <w:rPr>
          <w:rFonts w:ascii="Arial" w:eastAsia="Times New Roman" w:hAnsi="Arial" w:cs="Arial"/>
        </w:rPr>
      </w:pPr>
      <w:r w:rsidRPr="002A50B5">
        <w:rPr>
          <w:rFonts w:ascii="Arial" w:eastAsia="Times New Roman" w:hAnsi="Arial" w:cs="Arial"/>
        </w:rPr>
        <w:t>Maintained and encouraged tech for remote options, including webcams for the office</w:t>
      </w:r>
    </w:p>
    <w:p w14:paraId="1B8647BD" w14:textId="77777777" w:rsidR="00F06325" w:rsidRPr="002A50B5" w:rsidRDefault="00F06325" w:rsidP="00D20CBD">
      <w:pPr>
        <w:pStyle w:val="ListParagraph"/>
        <w:ind w:left="360"/>
        <w:contextualSpacing/>
        <w:rPr>
          <w:rFonts w:ascii="Arial" w:hAnsi="Arial" w:cs="Arial"/>
        </w:rPr>
      </w:pPr>
    </w:p>
    <w:p w14:paraId="2B9B37B5" w14:textId="38C0F6BB" w:rsidR="003E186A" w:rsidRDefault="003E186A" w:rsidP="00F8499D">
      <w:pPr>
        <w:rPr>
          <w:rFonts w:ascii="Arial" w:hAnsi="Arial" w:cs="Arial"/>
        </w:rPr>
      </w:pPr>
      <w:r>
        <w:rPr>
          <w:rFonts w:ascii="Arial" w:hAnsi="Arial" w:cs="Arial"/>
          <w:b/>
          <w:bCs/>
        </w:rPr>
        <w:t>Facilities</w:t>
      </w:r>
    </w:p>
    <w:p w14:paraId="5DC6292A" w14:textId="3A747AD3" w:rsidR="003E186A" w:rsidRDefault="003E186A" w:rsidP="003E186A">
      <w:pPr>
        <w:pStyle w:val="ListParagraph"/>
        <w:numPr>
          <w:ilvl w:val="0"/>
          <w:numId w:val="35"/>
        </w:numPr>
        <w:rPr>
          <w:rFonts w:ascii="Arial" w:hAnsi="Arial" w:cs="Arial"/>
        </w:rPr>
      </w:pPr>
      <w:r>
        <w:rPr>
          <w:rFonts w:ascii="Arial" w:hAnsi="Arial" w:cs="Arial"/>
        </w:rPr>
        <w:t xml:space="preserve">Remodeled JA BizTown 1 by stretching </w:t>
      </w:r>
      <w:r w:rsidR="00780264">
        <w:rPr>
          <w:rFonts w:ascii="Arial" w:hAnsi="Arial" w:cs="Arial"/>
        </w:rPr>
        <w:t>grant dollars and obtaining donated services</w:t>
      </w:r>
    </w:p>
    <w:p w14:paraId="6C7519DB" w14:textId="7AD03520" w:rsidR="003E186A" w:rsidRPr="003E186A" w:rsidRDefault="003E186A" w:rsidP="003E186A">
      <w:pPr>
        <w:pStyle w:val="ListParagraph"/>
        <w:numPr>
          <w:ilvl w:val="0"/>
          <w:numId w:val="35"/>
        </w:numPr>
        <w:rPr>
          <w:rFonts w:ascii="Arial" w:hAnsi="Arial" w:cs="Arial"/>
        </w:rPr>
      </w:pPr>
      <w:r>
        <w:rPr>
          <w:rFonts w:ascii="Arial" w:hAnsi="Arial" w:cs="Arial"/>
        </w:rPr>
        <w:t>Remodeled Lobby at no cost to JAAZ</w:t>
      </w:r>
    </w:p>
    <w:p w14:paraId="43CACBE4" w14:textId="77777777" w:rsidR="003E186A" w:rsidRDefault="003E186A" w:rsidP="00F8499D">
      <w:pPr>
        <w:rPr>
          <w:rFonts w:ascii="Arial" w:hAnsi="Arial" w:cs="Arial"/>
          <w:b/>
          <w:bCs/>
        </w:rPr>
      </w:pPr>
    </w:p>
    <w:p w14:paraId="7E4999B3" w14:textId="4340E4ED" w:rsidR="00F8499D" w:rsidRPr="002A50B5" w:rsidRDefault="00F8499D" w:rsidP="00F8499D">
      <w:pPr>
        <w:rPr>
          <w:rFonts w:ascii="Arial" w:hAnsi="Arial" w:cs="Arial"/>
          <w:b/>
          <w:bCs/>
        </w:rPr>
      </w:pPr>
      <w:r w:rsidRPr="002A50B5">
        <w:rPr>
          <w:rFonts w:ascii="Arial" w:hAnsi="Arial" w:cs="Arial"/>
          <w:b/>
          <w:bCs/>
        </w:rPr>
        <w:t>Marketing/Brand</w:t>
      </w:r>
    </w:p>
    <w:p w14:paraId="689A55A5" w14:textId="77777777" w:rsidR="00F8499D" w:rsidRPr="002A50B5" w:rsidRDefault="00F8499D" w:rsidP="00F8499D">
      <w:pPr>
        <w:numPr>
          <w:ilvl w:val="0"/>
          <w:numId w:val="29"/>
        </w:numPr>
        <w:contextualSpacing/>
        <w:rPr>
          <w:rFonts w:ascii="Arial" w:eastAsia="Times New Roman" w:hAnsi="Arial" w:cs="Arial"/>
        </w:rPr>
      </w:pPr>
      <w:r w:rsidRPr="002A50B5">
        <w:rPr>
          <w:rFonts w:ascii="Arial" w:eastAsia="Times New Roman" w:hAnsi="Arial" w:cs="Arial"/>
        </w:rPr>
        <w:t xml:space="preserve">Exceeded all goals for marketing – which were daunting and ambitious! </w:t>
      </w:r>
    </w:p>
    <w:p w14:paraId="03D49142" w14:textId="77777777" w:rsidR="00F8499D" w:rsidRPr="002A50B5" w:rsidRDefault="00F8499D" w:rsidP="00F8499D">
      <w:pPr>
        <w:numPr>
          <w:ilvl w:val="0"/>
          <w:numId w:val="29"/>
        </w:numPr>
        <w:contextualSpacing/>
        <w:rPr>
          <w:rFonts w:ascii="Arial" w:eastAsia="Times New Roman" w:hAnsi="Arial" w:cs="Arial"/>
        </w:rPr>
      </w:pPr>
      <w:r w:rsidRPr="002A50B5">
        <w:rPr>
          <w:rFonts w:ascii="Arial" w:eastAsia="Times New Roman" w:hAnsi="Arial" w:cs="Arial"/>
        </w:rPr>
        <w:t>Grew social engagement significantly which was a win, given it was our primary way to connect during this virtual year. Kudos to Carina for taking the challenge and running!</w:t>
      </w:r>
    </w:p>
    <w:p w14:paraId="0CD53D30" w14:textId="77777777" w:rsidR="00F8499D" w:rsidRPr="002A50B5" w:rsidRDefault="00F8499D" w:rsidP="00F8499D">
      <w:pPr>
        <w:numPr>
          <w:ilvl w:val="0"/>
          <w:numId w:val="29"/>
        </w:numPr>
        <w:contextualSpacing/>
        <w:rPr>
          <w:rFonts w:ascii="Arial" w:eastAsia="Times New Roman" w:hAnsi="Arial" w:cs="Arial"/>
        </w:rPr>
      </w:pPr>
      <w:r w:rsidRPr="002A50B5">
        <w:rPr>
          <w:rFonts w:ascii="Arial" w:eastAsia="Times New Roman" w:hAnsi="Arial" w:cs="Arial"/>
        </w:rPr>
        <w:t>Added 7,292 people to our email list this year, despite not being in person</w:t>
      </w:r>
    </w:p>
    <w:p w14:paraId="6B99145B" w14:textId="77777777" w:rsidR="00F8499D" w:rsidRPr="002A50B5" w:rsidRDefault="00F8499D" w:rsidP="00F8499D">
      <w:pPr>
        <w:numPr>
          <w:ilvl w:val="0"/>
          <w:numId w:val="29"/>
        </w:numPr>
        <w:contextualSpacing/>
        <w:rPr>
          <w:rFonts w:ascii="Arial" w:eastAsia="Times New Roman" w:hAnsi="Arial" w:cs="Arial"/>
        </w:rPr>
      </w:pPr>
      <w:r w:rsidRPr="002A50B5">
        <w:rPr>
          <w:rFonts w:ascii="Arial" w:eastAsia="Times New Roman" w:hAnsi="Arial" w:cs="Arial"/>
        </w:rPr>
        <w:t>Implemented robust digital advertising, new email platform and much more sophisticated marketing tactics</w:t>
      </w:r>
    </w:p>
    <w:p w14:paraId="6AAED08E" w14:textId="77777777" w:rsidR="00F8499D" w:rsidRPr="002A50B5" w:rsidRDefault="00F8499D" w:rsidP="00F8499D">
      <w:pPr>
        <w:numPr>
          <w:ilvl w:val="0"/>
          <w:numId w:val="29"/>
        </w:numPr>
        <w:contextualSpacing/>
        <w:rPr>
          <w:rFonts w:ascii="Arial" w:eastAsia="Times New Roman" w:hAnsi="Arial" w:cs="Arial"/>
        </w:rPr>
      </w:pPr>
      <w:r w:rsidRPr="002A50B5">
        <w:rPr>
          <w:rFonts w:ascii="Arial" w:eastAsia="Times New Roman" w:hAnsi="Arial" w:cs="Arial"/>
        </w:rPr>
        <w:t>Secured free PR help (thank to Goodwill!) and already having huge impact for JA brand</w:t>
      </w:r>
    </w:p>
    <w:p w14:paraId="4F83CE32" w14:textId="77777777" w:rsidR="00F8499D" w:rsidRPr="002A50B5" w:rsidRDefault="00F8499D" w:rsidP="00F8499D">
      <w:pPr>
        <w:numPr>
          <w:ilvl w:val="0"/>
          <w:numId w:val="29"/>
        </w:numPr>
        <w:contextualSpacing/>
        <w:rPr>
          <w:rFonts w:ascii="Arial" w:eastAsia="Times New Roman" w:hAnsi="Arial" w:cs="Arial"/>
        </w:rPr>
      </w:pPr>
      <w:r w:rsidRPr="002A50B5">
        <w:rPr>
          <w:rFonts w:ascii="Arial" w:eastAsia="Times New Roman" w:hAnsi="Arial" w:cs="Arial"/>
        </w:rPr>
        <w:t>Created an informal marketing committee of experts outside JA to speak into what we’re doing to engage our audiences</w:t>
      </w:r>
    </w:p>
    <w:p w14:paraId="0E8A429D" w14:textId="77777777" w:rsidR="00F8499D" w:rsidRPr="002A50B5" w:rsidRDefault="00F8499D" w:rsidP="00F8499D">
      <w:pPr>
        <w:rPr>
          <w:rFonts w:ascii="Arial" w:hAnsi="Arial" w:cs="Arial"/>
        </w:rPr>
      </w:pPr>
    </w:p>
    <w:p w14:paraId="692A2A78" w14:textId="77777777" w:rsidR="00F8499D" w:rsidRPr="002A50B5" w:rsidRDefault="00F8499D" w:rsidP="00F8499D">
      <w:pPr>
        <w:rPr>
          <w:rFonts w:ascii="Arial" w:hAnsi="Arial" w:cs="Arial"/>
          <w:b/>
          <w:bCs/>
        </w:rPr>
      </w:pPr>
      <w:r w:rsidRPr="002A50B5">
        <w:rPr>
          <w:rFonts w:ascii="Arial" w:hAnsi="Arial" w:cs="Arial"/>
          <w:b/>
          <w:bCs/>
        </w:rPr>
        <w:t>Positioning/Strategic Partnerships</w:t>
      </w:r>
    </w:p>
    <w:p w14:paraId="11AC2898" w14:textId="77777777" w:rsidR="00F8499D" w:rsidRPr="002A50B5" w:rsidRDefault="00F8499D" w:rsidP="00F8499D">
      <w:pPr>
        <w:pStyle w:val="ListParagraph"/>
        <w:numPr>
          <w:ilvl w:val="0"/>
          <w:numId w:val="30"/>
        </w:numPr>
        <w:ind w:left="360"/>
        <w:contextualSpacing/>
        <w:rPr>
          <w:rFonts w:ascii="Arial" w:hAnsi="Arial" w:cs="Arial"/>
        </w:rPr>
      </w:pPr>
      <w:r w:rsidRPr="002A50B5">
        <w:rPr>
          <w:rFonts w:ascii="Arial" w:hAnsi="Arial" w:cs="Arial"/>
        </w:rPr>
        <w:t>Formalized a strategic partnership with Pipeline AZ to make a bigger impact on JA students AND to better position JA as an expert and solution in career-readiness education for HS and MS students</w:t>
      </w:r>
    </w:p>
    <w:p w14:paraId="149E1162" w14:textId="77777777" w:rsidR="00F8499D" w:rsidRPr="002A50B5" w:rsidRDefault="00F8499D" w:rsidP="00F8499D">
      <w:pPr>
        <w:pStyle w:val="ListParagraph"/>
        <w:numPr>
          <w:ilvl w:val="0"/>
          <w:numId w:val="30"/>
        </w:numPr>
        <w:ind w:left="360"/>
        <w:contextualSpacing/>
        <w:rPr>
          <w:rFonts w:ascii="Arial" w:hAnsi="Arial" w:cs="Arial"/>
        </w:rPr>
      </w:pPr>
      <w:r w:rsidRPr="002A50B5">
        <w:rPr>
          <w:rFonts w:ascii="Arial" w:hAnsi="Arial" w:cs="Arial"/>
        </w:rPr>
        <w:t>Finalizing strategic partnerships with Center for Future of Arizona and Arizona Business &amp; Education Coalition to further bolster our brand position and programming as premier, top-tier education for students</w:t>
      </w:r>
    </w:p>
    <w:p w14:paraId="0F0D9EFE" w14:textId="77777777" w:rsidR="00F8499D" w:rsidRPr="002A50B5" w:rsidRDefault="00F8499D" w:rsidP="00F8499D">
      <w:pPr>
        <w:pStyle w:val="ListParagraph"/>
        <w:numPr>
          <w:ilvl w:val="0"/>
          <w:numId w:val="30"/>
        </w:numPr>
        <w:ind w:left="360"/>
        <w:contextualSpacing/>
        <w:rPr>
          <w:rFonts w:ascii="Arial" w:hAnsi="Arial" w:cs="Arial"/>
        </w:rPr>
      </w:pPr>
      <w:r w:rsidRPr="002A50B5">
        <w:rPr>
          <w:rFonts w:ascii="Arial" w:hAnsi="Arial" w:cs="Arial"/>
        </w:rPr>
        <w:lastRenderedPageBreak/>
        <w:t>Established relationships with key individuals in Arizona Department of Education and the Governor’s office, as well as various other policy groups</w:t>
      </w:r>
    </w:p>
    <w:p w14:paraId="18992734" w14:textId="77777777" w:rsidR="00F8499D" w:rsidRPr="002A50B5" w:rsidRDefault="00F8499D" w:rsidP="00F8499D">
      <w:pPr>
        <w:pStyle w:val="ListParagraph"/>
        <w:numPr>
          <w:ilvl w:val="0"/>
          <w:numId w:val="30"/>
        </w:numPr>
        <w:ind w:left="360"/>
        <w:contextualSpacing/>
        <w:rPr>
          <w:rFonts w:ascii="Arial" w:hAnsi="Arial" w:cs="Arial"/>
        </w:rPr>
      </w:pPr>
      <w:r w:rsidRPr="002A50B5">
        <w:rPr>
          <w:rFonts w:ascii="Arial" w:hAnsi="Arial" w:cs="Arial"/>
        </w:rPr>
        <w:t xml:space="preserve">Established relationships with key groups in County Superintendent offices, Maricopa County workforce, ASU, Maricopa Community Colleges, Arizona@Work, etc. </w:t>
      </w:r>
    </w:p>
    <w:p w14:paraId="4A930A24" w14:textId="77777777" w:rsidR="00F8499D" w:rsidRPr="002A50B5" w:rsidRDefault="00F8499D" w:rsidP="00F8499D">
      <w:pPr>
        <w:pStyle w:val="ListParagraph"/>
        <w:ind w:left="0"/>
        <w:contextualSpacing/>
        <w:rPr>
          <w:rFonts w:ascii="Arial" w:hAnsi="Arial" w:cs="Arial"/>
        </w:rPr>
      </w:pPr>
    </w:p>
    <w:p w14:paraId="15E717AB" w14:textId="6293C1D9" w:rsidR="00F8499D" w:rsidRPr="002A50B5" w:rsidRDefault="00F8499D" w:rsidP="00F8499D">
      <w:pPr>
        <w:pStyle w:val="ListParagraph"/>
        <w:ind w:left="0"/>
        <w:contextualSpacing/>
        <w:rPr>
          <w:rFonts w:ascii="Arial" w:hAnsi="Arial" w:cs="Arial"/>
          <w:b/>
        </w:rPr>
      </w:pPr>
      <w:r w:rsidRPr="002A50B5">
        <w:rPr>
          <w:rFonts w:ascii="Arial" w:hAnsi="Arial" w:cs="Arial"/>
          <w:b/>
        </w:rPr>
        <w:t>Special Events</w:t>
      </w:r>
    </w:p>
    <w:p w14:paraId="33F18E3B" w14:textId="43303150" w:rsidR="00F8499D" w:rsidRPr="002A50B5" w:rsidRDefault="00F8499D" w:rsidP="002A50B5">
      <w:pPr>
        <w:pStyle w:val="ListParagraph"/>
        <w:numPr>
          <w:ilvl w:val="0"/>
          <w:numId w:val="33"/>
        </w:numPr>
        <w:ind w:left="360"/>
        <w:rPr>
          <w:rFonts w:ascii="Arial" w:hAnsi="Arial" w:cs="Arial"/>
        </w:rPr>
      </w:pPr>
      <w:r w:rsidRPr="002A50B5">
        <w:rPr>
          <w:rFonts w:ascii="Arial" w:hAnsi="Arial" w:cs="Arial"/>
        </w:rPr>
        <w:t>Transitioned the Stock Market Challenge and Student Stock Market Challenge to fully virtual experiences, moving from a Phoenix-Metro based event to a statewide event.</w:t>
      </w:r>
    </w:p>
    <w:p w14:paraId="54EA3A89" w14:textId="70758591" w:rsidR="00F8499D" w:rsidRPr="002A50B5" w:rsidRDefault="00F8499D" w:rsidP="00780264">
      <w:pPr>
        <w:pStyle w:val="ListParagraph"/>
        <w:numPr>
          <w:ilvl w:val="1"/>
          <w:numId w:val="30"/>
        </w:numPr>
        <w:ind w:left="1080"/>
        <w:rPr>
          <w:rFonts w:ascii="Arial" w:hAnsi="Arial" w:cs="Arial"/>
        </w:rPr>
      </w:pPr>
      <w:r w:rsidRPr="002A50B5">
        <w:rPr>
          <w:rFonts w:ascii="Arial" w:hAnsi="Arial" w:cs="Arial"/>
        </w:rPr>
        <w:t xml:space="preserve">Raised $175k statewide, while lowering all expenses. </w:t>
      </w:r>
    </w:p>
    <w:p w14:paraId="38D47016" w14:textId="3DE9ED81" w:rsidR="00F8499D" w:rsidRPr="00652A19" w:rsidRDefault="00F8499D" w:rsidP="00780264">
      <w:pPr>
        <w:pStyle w:val="ListParagraph"/>
        <w:numPr>
          <w:ilvl w:val="1"/>
          <w:numId w:val="30"/>
        </w:numPr>
        <w:ind w:left="1080"/>
        <w:rPr>
          <w:rFonts w:ascii="Arial" w:hAnsi="Arial" w:cs="Arial"/>
        </w:rPr>
      </w:pPr>
      <w:r w:rsidRPr="002A50B5">
        <w:rPr>
          <w:rFonts w:ascii="Arial" w:hAnsi="Arial" w:cs="Arial"/>
        </w:rPr>
        <w:t xml:space="preserve">Increased number of students served as well as increasing the reach to areas of the state </w:t>
      </w:r>
      <w:r w:rsidRPr="00652A19">
        <w:rPr>
          <w:rFonts w:ascii="Arial" w:hAnsi="Arial" w:cs="Arial"/>
        </w:rPr>
        <w:t xml:space="preserve">previously unable to attend the in-person event. </w:t>
      </w:r>
    </w:p>
    <w:p w14:paraId="48DCDF6C" w14:textId="76BD247B" w:rsidR="00F8499D" w:rsidRPr="00652A19" w:rsidRDefault="00F8499D" w:rsidP="00780264">
      <w:pPr>
        <w:pStyle w:val="ListParagraph"/>
        <w:numPr>
          <w:ilvl w:val="1"/>
          <w:numId w:val="30"/>
        </w:numPr>
        <w:ind w:left="1080"/>
        <w:rPr>
          <w:rFonts w:ascii="Arial" w:hAnsi="Arial" w:cs="Arial"/>
        </w:rPr>
      </w:pPr>
      <w:r w:rsidRPr="00652A19">
        <w:rPr>
          <w:rFonts w:ascii="Arial" w:hAnsi="Arial" w:cs="Arial"/>
        </w:rPr>
        <w:t xml:space="preserve">Helped to develop the standard of the virtual experience to help other JA areas to host successful similar events. </w:t>
      </w:r>
    </w:p>
    <w:p w14:paraId="5C740D7F" w14:textId="102FC4EF" w:rsidR="00F8499D" w:rsidRPr="00780264" w:rsidRDefault="00F8499D" w:rsidP="00780264">
      <w:pPr>
        <w:pStyle w:val="ListParagraph"/>
        <w:numPr>
          <w:ilvl w:val="0"/>
          <w:numId w:val="30"/>
        </w:numPr>
        <w:ind w:left="360"/>
        <w:rPr>
          <w:rFonts w:ascii="Arial" w:hAnsi="Arial" w:cs="Arial"/>
        </w:rPr>
      </w:pPr>
      <w:r w:rsidRPr="00780264">
        <w:rPr>
          <w:rFonts w:ascii="Arial" w:hAnsi="Arial" w:cs="Arial"/>
        </w:rPr>
        <w:t>Helped to turn the JA You’re Hired event into a now year-long career exploration virtual exper</w:t>
      </w:r>
      <w:r w:rsidR="00780264">
        <w:rPr>
          <w:rFonts w:ascii="Arial" w:hAnsi="Arial" w:cs="Arial"/>
        </w:rPr>
        <w:t>ience for students, JA Inspire</w:t>
      </w:r>
    </w:p>
    <w:p w14:paraId="6B36A41D" w14:textId="40610151" w:rsidR="00F8499D" w:rsidRPr="00780264" w:rsidRDefault="00F8499D" w:rsidP="00780264">
      <w:pPr>
        <w:pStyle w:val="ListParagraph"/>
        <w:numPr>
          <w:ilvl w:val="0"/>
          <w:numId w:val="30"/>
        </w:numPr>
        <w:ind w:left="360"/>
        <w:rPr>
          <w:rFonts w:ascii="Arial" w:hAnsi="Arial" w:cs="Arial"/>
        </w:rPr>
      </w:pPr>
      <w:r w:rsidRPr="00780264">
        <w:rPr>
          <w:rFonts w:ascii="Arial" w:hAnsi="Arial" w:cs="Arial"/>
        </w:rPr>
        <w:t>Transitioned the 401k Race for Financial Fitness to a 2-week virtual fundraiser with over 150 participants and raising over $80,0</w:t>
      </w:r>
      <w:r w:rsidR="00780264">
        <w:rPr>
          <w:rFonts w:ascii="Arial" w:hAnsi="Arial" w:cs="Arial"/>
        </w:rPr>
        <w:t>00</w:t>
      </w:r>
    </w:p>
    <w:p w14:paraId="2A42EAB7" w14:textId="630404F9" w:rsidR="00F8499D" w:rsidRPr="00780264" w:rsidRDefault="00F8499D" w:rsidP="00780264">
      <w:pPr>
        <w:pStyle w:val="ListParagraph"/>
        <w:numPr>
          <w:ilvl w:val="0"/>
          <w:numId w:val="30"/>
        </w:numPr>
        <w:ind w:left="360"/>
        <w:rPr>
          <w:rFonts w:ascii="Arial" w:hAnsi="Arial" w:cs="Arial"/>
        </w:rPr>
      </w:pPr>
      <w:r w:rsidRPr="00780264">
        <w:rPr>
          <w:rFonts w:ascii="Arial" w:hAnsi="Arial" w:cs="Arial"/>
        </w:rPr>
        <w:t>Two successful JAO tournaments in December and Ma</w:t>
      </w:r>
      <w:r w:rsidR="00780264">
        <w:rPr>
          <w:rFonts w:ascii="Arial" w:hAnsi="Arial" w:cs="Arial"/>
        </w:rPr>
        <w:t>y, raising the most money ever</w:t>
      </w:r>
    </w:p>
    <w:p w14:paraId="643343D2" w14:textId="2FEEC883" w:rsidR="00F8499D" w:rsidRPr="00780264" w:rsidRDefault="00F8499D" w:rsidP="00780264">
      <w:pPr>
        <w:pStyle w:val="ListParagraph"/>
        <w:numPr>
          <w:ilvl w:val="0"/>
          <w:numId w:val="30"/>
        </w:numPr>
        <w:ind w:left="360"/>
        <w:rPr>
          <w:rFonts w:ascii="Arial" w:hAnsi="Arial" w:cs="Arial"/>
        </w:rPr>
      </w:pPr>
      <w:r w:rsidRPr="00780264">
        <w:rPr>
          <w:rFonts w:ascii="Arial" w:hAnsi="Arial" w:cs="Arial"/>
        </w:rPr>
        <w:t>Implemented online fundraisers for additional revenue</w:t>
      </w:r>
    </w:p>
    <w:p w14:paraId="1DBDCB39" w14:textId="7FA57489" w:rsidR="00F8499D" w:rsidRPr="00780264" w:rsidRDefault="00F8499D" w:rsidP="00780264">
      <w:pPr>
        <w:pStyle w:val="ListParagraph"/>
        <w:numPr>
          <w:ilvl w:val="0"/>
          <w:numId w:val="30"/>
        </w:numPr>
        <w:ind w:left="360"/>
        <w:rPr>
          <w:rFonts w:ascii="Arial" w:hAnsi="Arial" w:cs="Arial"/>
        </w:rPr>
      </w:pPr>
      <w:r w:rsidRPr="00780264">
        <w:rPr>
          <w:rFonts w:ascii="Arial" w:hAnsi="Arial" w:cs="Arial"/>
        </w:rPr>
        <w:t>Kept all the event committees engaged and motivated during the challenging Covid times, even when the events were p</w:t>
      </w:r>
      <w:r w:rsidR="00780264">
        <w:rPr>
          <w:rFonts w:ascii="Arial" w:hAnsi="Arial" w:cs="Arial"/>
        </w:rPr>
        <w:t>ostponed of cance</w:t>
      </w:r>
      <w:r w:rsidRPr="00780264">
        <w:rPr>
          <w:rFonts w:ascii="Arial" w:hAnsi="Arial" w:cs="Arial"/>
        </w:rPr>
        <w:t>led</w:t>
      </w:r>
      <w:r w:rsidR="00780264">
        <w:rPr>
          <w:rFonts w:ascii="Arial" w:hAnsi="Arial" w:cs="Arial"/>
        </w:rPr>
        <w:t>; d</w:t>
      </w:r>
      <w:r w:rsidRPr="00780264">
        <w:rPr>
          <w:rFonts w:ascii="Arial" w:hAnsi="Arial" w:cs="Arial"/>
        </w:rPr>
        <w:t xml:space="preserve">elegated more logistics </w:t>
      </w:r>
      <w:r w:rsidR="00780264">
        <w:rPr>
          <w:rFonts w:ascii="Arial" w:hAnsi="Arial" w:cs="Arial"/>
        </w:rPr>
        <w:t>and</w:t>
      </w:r>
      <w:r w:rsidRPr="00780264">
        <w:rPr>
          <w:rFonts w:ascii="Arial" w:hAnsi="Arial" w:cs="Arial"/>
        </w:rPr>
        <w:t xml:space="preserve"> fundraising responsibi</w:t>
      </w:r>
      <w:r w:rsidR="00780264">
        <w:rPr>
          <w:rFonts w:ascii="Arial" w:hAnsi="Arial" w:cs="Arial"/>
        </w:rPr>
        <w:t>lities to the event committees</w:t>
      </w:r>
    </w:p>
    <w:p w14:paraId="152A0DD2" w14:textId="553F59AB" w:rsidR="00F8499D" w:rsidRPr="00780264" w:rsidRDefault="00F8499D" w:rsidP="00780264">
      <w:pPr>
        <w:pStyle w:val="ListParagraph"/>
        <w:numPr>
          <w:ilvl w:val="0"/>
          <w:numId w:val="30"/>
        </w:numPr>
        <w:ind w:left="360"/>
        <w:rPr>
          <w:rFonts w:ascii="Arial" w:hAnsi="Arial" w:cs="Arial"/>
        </w:rPr>
      </w:pPr>
      <w:r w:rsidRPr="00780264">
        <w:rPr>
          <w:rFonts w:ascii="Arial" w:hAnsi="Arial" w:cs="Arial"/>
        </w:rPr>
        <w:t xml:space="preserve">Special Events raised $1,014,500 which was above the Statewide budget of $850,000 </w:t>
      </w:r>
    </w:p>
    <w:p w14:paraId="1A55A47B" w14:textId="77777777" w:rsidR="00F8499D" w:rsidRPr="00652A19" w:rsidRDefault="00F8499D" w:rsidP="00F8499D">
      <w:pPr>
        <w:pStyle w:val="ListParagraph"/>
        <w:ind w:left="0"/>
        <w:contextualSpacing/>
        <w:rPr>
          <w:rFonts w:ascii="Arial" w:hAnsi="Arial" w:cs="Arial"/>
        </w:rPr>
      </w:pPr>
    </w:p>
    <w:p w14:paraId="0960E90A" w14:textId="797F4BA3" w:rsidR="00F8499D" w:rsidRPr="00652A19" w:rsidRDefault="00F8499D" w:rsidP="00F8499D">
      <w:pPr>
        <w:pStyle w:val="ListParagraph"/>
        <w:ind w:left="0"/>
        <w:contextualSpacing/>
        <w:rPr>
          <w:rFonts w:ascii="Arial" w:hAnsi="Arial" w:cs="Arial"/>
          <w:b/>
        </w:rPr>
      </w:pPr>
      <w:r w:rsidRPr="00652A19">
        <w:rPr>
          <w:rFonts w:ascii="Arial" w:hAnsi="Arial" w:cs="Arial"/>
          <w:b/>
        </w:rPr>
        <w:t>Development</w:t>
      </w:r>
    </w:p>
    <w:p w14:paraId="2385A959" w14:textId="77777777" w:rsidR="00F8499D" w:rsidRPr="00652A19" w:rsidRDefault="00F8499D" w:rsidP="00F8499D">
      <w:pPr>
        <w:pStyle w:val="ListParagraph"/>
        <w:numPr>
          <w:ilvl w:val="0"/>
          <w:numId w:val="28"/>
        </w:numPr>
        <w:spacing w:after="160" w:line="259" w:lineRule="auto"/>
        <w:contextualSpacing/>
        <w:rPr>
          <w:rFonts w:ascii="Arial" w:hAnsi="Arial" w:cs="Arial"/>
          <w:b/>
          <w:bCs/>
          <w:u w:val="single"/>
        </w:rPr>
      </w:pPr>
      <w:r w:rsidRPr="00652A19">
        <w:rPr>
          <w:rFonts w:ascii="Arial" w:hAnsi="Arial" w:cs="Arial"/>
        </w:rPr>
        <w:t>Raised $3.1MM - $600,000 more than our budgeted philanthropic goal ($2.5MM)</w:t>
      </w:r>
    </w:p>
    <w:p w14:paraId="7F174E88" w14:textId="542FA7B0" w:rsidR="00F8499D" w:rsidRPr="00652A19" w:rsidRDefault="00F8499D" w:rsidP="00F8499D">
      <w:pPr>
        <w:pStyle w:val="ListParagraph"/>
        <w:numPr>
          <w:ilvl w:val="0"/>
          <w:numId w:val="28"/>
        </w:numPr>
        <w:spacing w:after="160" w:line="259" w:lineRule="auto"/>
        <w:contextualSpacing/>
        <w:rPr>
          <w:rFonts w:ascii="Arial" w:hAnsi="Arial" w:cs="Arial"/>
          <w:b/>
          <w:bCs/>
          <w:u w:val="single"/>
        </w:rPr>
      </w:pPr>
      <w:r w:rsidRPr="00652A19">
        <w:rPr>
          <w:rFonts w:ascii="Arial" w:hAnsi="Arial" w:cs="Arial"/>
        </w:rPr>
        <w:t>Best Individual Giving year ever – Approx</w:t>
      </w:r>
      <w:r w:rsidR="003E186A">
        <w:rPr>
          <w:rFonts w:ascii="Arial" w:hAnsi="Arial" w:cs="Arial"/>
        </w:rPr>
        <w:t>imately</w:t>
      </w:r>
      <w:r w:rsidRPr="00652A19">
        <w:rPr>
          <w:rFonts w:ascii="Arial" w:hAnsi="Arial" w:cs="Arial"/>
        </w:rPr>
        <w:t xml:space="preserve"> $485K raised statewide</w:t>
      </w:r>
    </w:p>
    <w:p w14:paraId="1BC31F74" w14:textId="597DDDA7" w:rsidR="00F8499D" w:rsidRPr="00652A19" w:rsidRDefault="00F8499D" w:rsidP="00F8499D">
      <w:pPr>
        <w:pStyle w:val="ListParagraph"/>
        <w:numPr>
          <w:ilvl w:val="0"/>
          <w:numId w:val="28"/>
        </w:numPr>
        <w:spacing w:after="160" w:line="259" w:lineRule="auto"/>
        <w:contextualSpacing/>
        <w:rPr>
          <w:rFonts w:ascii="Arial" w:hAnsi="Arial" w:cs="Arial"/>
          <w:b/>
          <w:bCs/>
          <w:u w:val="single"/>
        </w:rPr>
      </w:pPr>
      <w:r w:rsidRPr="00652A19">
        <w:rPr>
          <w:rFonts w:ascii="Arial" w:hAnsi="Arial" w:cs="Arial"/>
        </w:rPr>
        <w:t>Two Six-Figure Gifts Secured - $201K fro</w:t>
      </w:r>
      <w:r w:rsidR="00780264">
        <w:rPr>
          <w:rFonts w:ascii="Arial" w:hAnsi="Arial" w:cs="Arial"/>
        </w:rPr>
        <w:t>m Piper and $180K from JRI Management</w:t>
      </w:r>
      <w:r w:rsidRPr="00652A19">
        <w:rPr>
          <w:rFonts w:ascii="Arial" w:hAnsi="Arial" w:cs="Arial"/>
        </w:rPr>
        <w:t xml:space="preserve"> (Chompie’s &amp; Freddys)</w:t>
      </w:r>
    </w:p>
    <w:p w14:paraId="6A8AF16F" w14:textId="22E211A3" w:rsidR="00F8499D" w:rsidRPr="00652A19" w:rsidRDefault="00F8499D" w:rsidP="00F8499D">
      <w:pPr>
        <w:pStyle w:val="ListParagraph"/>
        <w:numPr>
          <w:ilvl w:val="0"/>
          <w:numId w:val="28"/>
        </w:numPr>
        <w:spacing w:after="160" w:line="259" w:lineRule="auto"/>
        <w:contextualSpacing/>
        <w:rPr>
          <w:rFonts w:ascii="Arial" w:hAnsi="Arial" w:cs="Arial"/>
          <w:b/>
          <w:bCs/>
          <w:u w:val="single"/>
        </w:rPr>
      </w:pPr>
      <w:r w:rsidRPr="00652A19">
        <w:rPr>
          <w:rFonts w:ascii="Arial" w:hAnsi="Arial" w:cs="Arial"/>
        </w:rPr>
        <w:t>Statewide D</w:t>
      </w:r>
      <w:r w:rsidR="003E186A">
        <w:rPr>
          <w:rFonts w:ascii="Arial" w:hAnsi="Arial" w:cs="Arial"/>
        </w:rPr>
        <w:t>evelopment</w:t>
      </w:r>
      <w:r w:rsidRPr="00652A19">
        <w:rPr>
          <w:rFonts w:ascii="Arial" w:hAnsi="Arial" w:cs="Arial"/>
        </w:rPr>
        <w:t xml:space="preserve"> team aligned – everyone on portfolios and good progress on fundraising approach</w:t>
      </w:r>
    </w:p>
    <w:p w14:paraId="0315E1AD" w14:textId="77777777" w:rsidR="00F8499D" w:rsidRPr="00652A19" w:rsidRDefault="00F8499D" w:rsidP="00F8499D">
      <w:pPr>
        <w:pStyle w:val="ListParagraph"/>
        <w:ind w:left="0"/>
        <w:contextualSpacing/>
        <w:rPr>
          <w:rFonts w:ascii="Arial" w:hAnsi="Arial" w:cs="Arial"/>
        </w:rPr>
      </w:pPr>
    </w:p>
    <w:p w14:paraId="5BAAD687" w14:textId="4BF547FD" w:rsidR="002A50B5" w:rsidRPr="00652A19" w:rsidRDefault="002A50B5" w:rsidP="002A50B5">
      <w:pPr>
        <w:pStyle w:val="ListParagraph"/>
        <w:tabs>
          <w:tab w:val="center" w:pos="4824"/>
        </w:tabs>
        <w:ind w:left="0"/>
        <w:contextualSpacing/>
        <w:rPr>
          <w:rFonts w:ascii="Arial" w:hAnsi="Arial" w:cs="Arial"/>
        </w:rPr>
      </w:pPr>
      <w:r w:rsidRPr="00652A19">
        <w:rPr>
          <w:rFonts w:ascii="Arial" w:hAnsi="Arial" w:cs="Arial"/>
          <w:b/>
        </w:rPr>
        <w:t>Education</w:t>
      </w:r>
      <w:r w:rsidRPr="00652A19">
        <w:rPr>
          <w:rFonts w:ascii="Arial" w:hAnsi="Arial" w:cs="Arial"/>
          <w:b/>
        </w:rPr>
        <w:tab/>
      </w:r>
    </w:p>
    <w:p w14:paraId="198279C2" w14:textId="77777777" w:rsidR="00902FC2" w:rsidRPr="00652A19" w:rsidRDefault="00902FC2" w:rsidP="00652A19">
      <w:pPr>
        <w:pStyle w:val="ListParagraph"/>
        <w:numPr>
          <w:ilvl w:val="0"/>
          <w:numId w:val="34"/>
        </w:numPr>
        <w:rPr>
          <w:rStyle w:val="s4"/>
          <w:rFonts w:ascii="Arial" w:eastAsia="Times New Roman" w:hAnsi="Arial" w:cs="Arial"/>
        </w:rPr>
      </w:pPr>
      <w:r w:rsidRPr="00652A19">
        <w:rPr>
          <w:rStyle w:val="s4"/>
          <w:rFonts w:ascii="Arial" w:eastAsia="Times New Roman" w:hAnsi="Arial" w:cs="Arial"/>
        </w:rPr>
        <w:t xml:space="preserve">K-12 overcame no-in person volunteering restriction by creating engaging K-8 PowerPoint versions of the JA kit curriculum that allowed JA volunteers to teach live by beaming in virtually; student knowledge gain registered an impressive 38%! </w:t>
      </w:r>
    </w:p>
    <w:p w14:paraId="4EE34E7E" w14:textId="2EBB9CBF" w:rsidR="00902FC2" w:rsidRPr="00652A19" w:rsidRDefault="00902FC2" w:rsidP="00652A19">
      <w:pPr>
        <w:pStyle w:val="ListParagraph"/>
        <w:numPr>
          <w:ilvl w:val="0"/>
          <w:numId w:val="34"/>
        </w:numPr>
        <w:rPr>
          <w:rStyle w:val="s4"/>
          <w:rFonts w:ascii="Arial" w:hAnsi="Arial" w:cs="Arial"/>
        </w:rPr>
      </w:pPr>
      <w:r w:rsidRPr="00652A19">
        <w:rPr>
          <w:rStyle w:val="s4"/>
          <w:rFonts w:ascii="Arial" w:eastAsia="Times New Roman" w:hAnsi="Arial" w:cs="Arial"/>
        </w:rPr>
        <w:t xml:space="preserve">JA BizTown team assisted with new town redesign and worked diligently to reconfigure both towns to meet COVID-19 requirements to ensure a smooth relaunch of the town during the </w:t>
      </w:r>
      <w:r w:rsidR="00780264">
        <w:rPr>
          <w:rStyle w:val="s4"/>
          <w:rFonts w:ascii="Arial" w:eastAsia="Times New Roman" w:hAnsi="Arial" w:cs="Arial"/>
        </w:rPr>
        <w:t>21/</w:t>
      </w:r>
      <w:r w:rsidRPr="00652A19">
        <w:rPr>
          <w:rStyle w:val="s4"/>
          <w:rFonts w:ascii="Arial" w:eastAsia="Times New Roman" w:hAnsi="Arial" w:cs="Arial"/>
        </w:rPr>
        <w:t>22 school year.</w:t>
      </w:r>
    </w:p>
    <w:p w14:paraId="1F5E9B7E" w14:textId="77777777" w:rsidR="00902FC2" w:rsidRPr="00652A19" w:rsidRDefault="00902FC2" w:rsidP="00652A19">
      <w:pPr>
        <w:pStyle w:val="ListParagraph"/>
        <w:numPr>
          <w:ilvl w:val="0"/>
          <w:numId w:val="34"/>
        </w:numPr>
        <w:rPr>
          <w:rStyle w:val="s4"/>
          <w:rFonts w:ascii="Arial" w:hAnsi="Arial" w:cs="Arial"/>
        </w:rPr>
      </w:pPr>
      <w:r w:rsidRPr="00652A19">
        <w:rPr>
          <w:rStyle w:val="s4"/>
          <w:rFonts w:ascii="Arial" w:hAnsi="Arial" w:cs="Arial"/>
        </w:rPr>
        <w:t>Successfully launched two new JA USA 100% virtual programs (JA Adventures and JA Finance Park) to reach students during town closure; served 11,079 virtual students exceeding goal by 85%. </w:t>
      </w:r>
    </w:p>
    <w:p w14:paraId="47470730" w14:textId="77777777" w:rsidR="00902FC2" w:rsidRPr="00652A19" w:rsidRDefault="00902FC2" w:rsidP="00652A19">
      <w:pPr>
        <w:pStyle w:val="ListParagraph"/>
        <w:numPr>
          <w:ilvl w:val="0"/>
          <w:numId w:val="34"/>
        </w:numPr>
        <w:rPr>
          <w:rStyle w:val="s4"/>
          <w:rFonts w:ascii="Arial" w:hAnsi="Arial" w:cs="Arial"/>
        </w:rPr>
      </w:pPr>
      <w:r w:rsidRPr="00652A19">
        <w:rPr>
          <w:rStyle w:val="s4"/>
          <w:rFonts w:ascii="Arial" w:hAnsi="Arial" w:cs="Arial"/>
        </w:rPr>
        <w:t>Newly implemented experiential JABT (25.3% gain) and JAFP Virtual (36% gain) programs both registered impressive knowledge gains and exceed the 25% knowledge gain goal.</w:t>
      </w:r>
    </w:p>
    <w:p w14:paraId="0993B325" w14:textId="77777777" w:rsidR="00902FC2" w:rsidRPr="00652A19" w:rsidRDefault="00902FC2" w:rsidP="00652A19">
      <w:pPr>
        <w:pStyle w:val="ListParagraph"/>
        <w:numPr>
          <w:ilvl w:val="0"/>
          <w:numId w:val="34"/>
        </w:numPr>
        <w:rPr>
          <w:rStyle w:val="s4"/>
          <w:rFonts w:ascii="Arial" w:eastAsia="Times New Roman" w:hAnsi="Arial" w:cs="Arial"/>
        </w:rPr>
      </w:pPr>
      <w:r w:rsidRPr="00652A19">
        <w:rPr>
          <w:rStyle w:val="s4"/>
          <w:rFonts w:ascii="Arial" w:eastAsia="Times New Roman" w:hAnsi="Arial" w:cs="Arial"/>
        </w:rPr>
        <w:t>The Education team’s focus on customer service and program delivery resulted in impressive 94% of Educators would recommend JAAZ programs to other educators.</w:t>
      </w:r>
    </w:p>
    <w:p w14:paraId="42D85D68" w14:textId="77777777" w:rsidR="00902FC2" w:rsidRPr="00652A19" w:rsidRDefault="00902FC2" w:rsidP="00652A19">
      <w:pPr>
        <w:pStyle w:val="ListParagraph"/>
        <w:numPr>
          <w:ilvl w:val="0"/>
          <w:numId w:val="34"/>
        </w:numPr>
        <w:rPr>
          <w:rStyle w:val="s4"/>
          <w:rFonts w:ascii="Arial" w:eastAsia="Times New Roman" w:hAnsi="Arial" w:cs="Arial"/>
        </w:rPr>
      </w:pPr>
      <w:r w:rsidRPr="00652A19">
        <w:rPr>
          <w:rStyle w:val="s4"/>
          <w:rFonts w:ascii="Arial" w:eastAsia="Times New Roman" w:hAnsi="Arial" w:cs="Arial"/>
        </w:rPr>
        <w:t>Launched two new K-12 initiatives to reach both youth detention center and foster youth during the 20-21 school year.</w:t>
      </w:r>
    </w:p>
    <w:p w14:paraId="473B22EC" w14:textId="77777777" w:rsidR="00902FC2" w:rsidRPr="00652A19" w:rsidRDefault="00902FC2" w:rsidP="00652A19">
      <w:pPr>
        <w:pStyle w:val="ListParagraph"/>
        <w:numPr>
          <w:ilvl w:val="0"/>
          <w:numId w:val="34"/>
        </w:numPr>
        <w:rPr>
          <w:rStyle w:val="s4"/>
          <w:rFonts w:ascii="Arial" w:hAnsi="Arial" w:cs="Arial"/>
        </w:rPr>
      </w:pPr>
      <w:r w:rsidRPr="00652A19">
        <w:rPr>
          <w:rStyle w:val="s4"/>
          <w:rFonts w:ascii="Arial" w:hAnsi="Arial" w:cs="Arial"/>
        </w:rPr>
        <w:t>Created and executed two virtual volunteer-led STEM Summits that provided $25,000 in funding and met the schools’ request to introduce students to high-demand STEM careers. </w:t>
      </w:r>
    </w:p>
    <w:p w14:paraId="16197FE5" w14:textId="77777777" w:rsidR="00902FC2" w:rsidRPr="00652A19" w:rsidRDefault="00902FC2" w:rsidP="00652A19">
      <w:pPr>
        <w:pStyle w:val="ListParagraph"/>
        <w:numPr>
          <w:ilvl w:val="0"/>
          <w:numId w:val="34"/>
        </w:numPr>
        <w:rPr>
          <w:rStyle w:val="s4"/>
          <w:rFonts w:ascii="Arial" w:hAnsi="Arial" w:cs="Arial"/>
        </w:rPr>
      </w:pPr>
      <w:r w:rsidRPr="00652A19">
        <w:rPr>
          <w:rStyle w:val="s4"/>
          <w:rFonts w:ascii="Arial" w:hAnsi="Arial" w:cs="Arial"/>
        </w:rPr>
        <w:lastRenderedPageBreak/>
        <w:t xml:space="preserve">Conducted 25 virtual JA Days utilizing various conference platforms that satisfied the needs of both our schools and funding partners. </w:t>
      </w:r>
    </w:p>
    <w:p w14:paraId="67A56E3C" w14:textId="77777777" w:rsidR="00902FC2" w:rsidRPr="00652A19" w:rsidRDefault="00902FC2" w:rsidP="00652A19">
      <w:pPr>
        <w:pStyle w:val="ListParagraph"/>
        <w:numPr>
          <w:ilvl w:val="0"/>
          <w:numId w:val="34"/>
        </w:numPr>
        <w:rPr>
          <w:rStyle w:val="s4"/>
          <w:rFonts w:ascii="Arial" w:hAnsi="Arial" w:cs="Arial"/>
        </w:rPr>
      </w:pPr>
      <w:r w:rsidRPr="00652A19">
        <w:rPr>
          <w:rStyle w:val="s4"/>
          <w:rFonts w:ascii="Arial" w:hAnsi="Arial" w:cs="Arial"/>
        </w:rPr>
        <w:t>Enhanced JAAZ website by updating the Teacher/Parent Resources section to include access to JA USA’s volunteer-led kit videos and activities. This allowed ES and MS kit curriculum to be delivered by parents/educators.</w:t>
      </w:r>
    </w:p>
    <w:p w14:paraId="46EF22AD" w14:textId="77777777" w:rsidR="00902FC2" w:rsidRPr="00652A19" w:rsidRDefault="00902FC2" w:rsidP="00652A19">
      <w:pPr>
        <w:pStyle w:val="ListParagraph"/>
        <w:numPr>
          <w:ilvl w:val="0"/>
          <w:numId w:val="34"/>
        </w:numPr>
        <w:rPr>
          <w:rStyle w:val="s4"/>
          <w:rFonts w:ascii="Arial" w:hAnsi="Arial" w:cs="Arial"/>
        </w:rPr>
      </w:pPr>
      <w:r w:rsidRPr="00652A19">
        <w:rPr>
          <w:rStyle w:val="s4"/>
          <w:rFonts w:ascii="Arial" w:hAnsi="Arial" w:cs="Arial"/>
        </w:rPr>
        <w:t>Transitioned the JA Student Stock Market Challenge from an in-person CAZ event to a virtual statewide student event reaching 565 students at the virtual event and 733 in the classroom.</w:t>
      </w:r>
    </w:p>
    <w:p w14:paraId="579EF909" w14:textId="77777777" w:rsidR="00902FC2" w:rsidRPr="00652A19" w:rsidRDefault="00902FC2" w:rsidP="00652A19">
      <w:pPr>
        <w:pStyle w:val="ListParagraph"/>
        <w:numPr>
          <w:ilvl w:val="0"/>
          <w:numId w:val="34"/>
        </w:numPr>
        <w:rPr>
          <w:rStyle w:val="s4"/>
          <w:rFonts w:ascii="Arial" w:hAnsi="Arial" w:cs="Arial"/>
        </w:rPr>
      </w:pPr>
      <w:r w:rsidRPr="00652A19">
        <w:rPr>
          <w:rStyle w:val="s4"/>
          <w:rFonts w:ascii="Arial" w:hAnsi="Arial" w:cs="Arial"/>
        </w:rPr>
        <w:t xml:space="preserve">Integrated our in-person JA You’re Hired event into JA USA’s JA Inspire virtual event and merged our SAZ/CAZ events into one statewide student </w:t>
      </w:r>
      <w:bookmarkStart w:id="0" w:name="_GoBack"/>
      <w:bookmarkEnd w:id="0"/>
      <w:r w:rsidRPr="00652A19">
        <w:rPr>
          <w:rStyle w:val="s4"/>
          <w:rFonts w:ascii="Arial" w:hAnsi="Arial" w:cs="Arial"/>
        </w:rPr>
        <w:t xml:space="preserve">event; 3,610 students served with an impressive 40% knowledge gain and student recommendation rate of 91%. </w:t>
      </w:r>
    </w:p>
    <w:p w14:paraId="7EC4E58F" w14:textId="77777777" w:rsidR="00902FC2" w:rsidRPr="00652A19" w:rsidRDefault="00902FC2" w:rsidP="00652A19">
      <w:pPr>
        <w:pStyle w:val="ListParagraph"/>
        <w:numPr>
          <w:ilvl w:val="0"/>
          <w:numId w:val="34"/>
        </w:numPr>
        <w:rPr>
          <w:rStyle w:val="s4"/>
          <w:rFonts w:ascii="Arial" w:hAnsi="Arial" w:cs="Arial"/>
        </w:rPr>
      </w:pPr>
      <w:r w:rsidRPr="00652A19">
        <w:rPr>
          <w:rStyle w:val="s4"/>
          <w:rFonts w:ascii="Arial" w:eastAsia="Times New Roman" w:hAnsi="Arial" w:cs="Arial"/>
        </w:rPr>
        <w:t>Redeveloped JA My Big Idea to run as a remote teacher-led entrepreneurship program for 10-year old students.</w:t>
      </w:r>
    </w:p>
    <w:p w14:paraId="62A7A67E" w14:textId="77777777" w:rsidR="00902FC2" w:rsidRPr="00652A19" w:rsidRDefault="00902FC2" w:rsidP="00902FC2">
      <w:pPr>
        <w:ind w:hanging="270"/>
        <w:rPr>
          <w:rStyle w:val="s4"/>
          <w:rFonts w:ascii="Arial" w:hAnsi="Arial" w:cs="Arial"/>
        </w:rPr>
      </w:pPr>
    </w:p>
    <w:p w14:paraId="54AB203D" w14:textId="77777777" w:rsidR="00902FC2" w:rsidRPr="00652A19" w:rsidRDefault="00902FC2" w:rsidP="00902FC2">
      <w:pPr>
        <w:rPr>
          <w:rStyle w:val="s4"/>
          <w:rFonts w:ascii="Arial" w:eastAsia="Times New Roman" w:hAnsi="Arial" w:cs="Arial"/>
        </w:rPr>
      </w:pPr>
    </w:p>
    <w:p w14:paraId="085C7BE5" w14:textId="77777777" w:rsidR="002A50B5" w:rsidRPr="00652A19" w:rsidRDefault="002A50B5" w:rsidP="00F8499D">
      <w:pPr>
        <w:pStyle w:val="ListParagraph"/>
        <w:ind w:left="0"/>
        <w:contextualSpacing/>
        <w:rPr>
          <w:rFonts w:ascii="Arial" w:hAnsi="Arial" w:cs="Arial"/>
        </w:rPr>
      </w:pPr>
    </w:p>
    <w:sectPr w:rsidR="002A50B5" w:rsidRPr="00652A19" w:rsidSect="00BA3070">
      <w:footerReference w:type="default" r:id="rId7"/>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FFDD0" w14:textId="77777777" w:rsidR="0033606D" w:rsidRDefault="0033606D" w:rsidP="007568AA">
      <w:r>
        <w:separator/>
      </w:r>
    </w:p>
  </w:endnote>
  <w:endnote w:type="continuationSeparator" w:id="0">
    <w:p w14:paraId="4CADFA65" w14:textId="77777777" w:rsidR="0033606D" w:rsidRDefault="0033606D" w:rsidP="0075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683381"/>
      <w:docPartObj>
        <w:docPartGallery w:val="Page Numbers (Bottom of Page)"/>
        <w:docPartUnique/>
      </w:docPartObj>
    </w:sdtPr>
    <w:sdtEndPr>
      <w:rPr>
        <w:noProof/>
      </w:rPr>
    </w:sdtEndPr>
    <w:sdtContent>
      <w:p w14:paraId="6C2F495E" w14:textId="77777777" w:rsidR="007568AA" w:rsidRDefault="007568AA">
        <w:pPr>
          <w:pStyle w:val="Footer"/>
          <w:jc w:val="center"/>
        </w:pPr>
        <w:r>
          <w:fldChar w:fldCharType="begin"/>
        </w:r>
        <w:r>
          <w:instrText xml:space="preserve"> PAGE   \* MERGEFORMAT </w:instrText>
        </w:r>
        <w:r>
          <w:fldChar w:fldCharType="separate"/>
        </w:r>
        <w:r w:rsidR="00235410">
          <w:rPr>
            <w:noProof/>
          </w:rPr>
          <w:t>4</w:t>
        </w:r>
        <w:r>
          <w:rPr>
            <w:noProof/>
          </w:rPr>
          <w:fldChar w:fldCharType="end"/>
        </w:r>
      </w:p>
    </w:sdtContent>
  </w:sdt>
  <w:p w14:paraId="6D1E8FBC" w14:textId="77777777" w:rsidR="007568AA" w:rsidRDefault="00756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2DDD3" w14:textId="77777777" w:rsidR="0033606D" w:rsidRDefault="0033606D" w:rsidP="007568AA">
      <w:r>
        <w:separator/>
      </w:r>
    </w:p>
  </w:footnote>
  <w:footnote w:type="continuationSeparator" w:id="0">
    <w:p w14:paraId="70EE8B11" w14:textId="77777777" w:rsidR="0033606D" w:rsidRDefault="0033606D" w:rsidP="00756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D3F"/>
    <w:multiLevelType w:val="hybridMultilevel"/>
    <w:tmpl w:val="3B9C4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D76E3A"/>
    <w:multiLevelType w:val="hybridMultilevel"/>
    <w:tmpl w:val="F15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D6682"/>
    <w:multiLevelType w:val="hybridMultilevel"/>
    <w:tmpl w:val="AA2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B6E03"/>
    <w:multiLevelType w:val="hybridMultilevel"/>
    <w:tmpl w:val="77429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A790160"/>
    <w:multiLevelType w:val="hybridMultilevel"/>
    <w:tmpl w:val="B7A26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CCA608D"/>
    <w:multiLevelType w:val="hybridMultilevel"/>
    <w:tmpl w:val="6012F2A6"/>
    <w:lvl w:ilvl="0" w:tplc="DB2246F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66FDE"/>
    <w:multiLevelType w:val="hybridMultilevel"/>
    <w:tmpl w:val="19261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880DA9"/>
    <w:multiLevelType w:val="hybridMultilevel"/>
    <w:tmpl w:val="9E769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34859F2"/>
    <w:multiLevelType w:val="hybridMultilevel"/>
    <w:tmpl w:val="B5504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625512B"/>
    <w:multiLevelType w:val="hybridMultilevel"/>
    <w:tmpl w:val="650C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2A0AF8"/>
    <w:multiLevelType w:val="hybridMultilevel"/>
    <w:tmpl w:val="38C0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D40F1"/>
    <w:multiLevelType w:val="hybridMultilevel"/>
    <w:tmpl w:val="1480D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4819E3"/>
    <w:multiLevelType w:val="hybridMultilevel"/>
    <w:tmpl w:val="B812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007EB"/>
    <w:multiLevelType w:val="hybridMultilevel"/>
    <w:tmpl w:val="0756F30C"/>
    <w:lvl w:ilvl="0" w:tplc="84621DB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862F2"/>
    <w:multiLevelType w:val="hybridMultilevel"/>
    <w:tmpl w:val="53AA0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B317701"/>
    <w:multiLevelType w:val="hybridMultilevel"/>
    <w:tmpl w:val="142E9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0CA417D"/>
    <w:multiLevelType w:val="hybridMultilevel"/>
    <w:tmpl w:val="15B04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1CA33B5"/>
    <w:multiLevelType w:val="hybridMultilevel"/>
    <w:tmpl w:val="C250E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A00D7F"/>
    <w:multiLevelType w:val="hybridMultilevel"/>
    <w:tmpl w:val="DD0EE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174EF4"/>
    <w:multiLevelType w:val="hybridMultilevel"/>
    <w:tmpl w:val="5606B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BA427E0"/>
    <w:multiLevelType w:val="hybridMultilevel"/>
    <w:tmpl w:val="C898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037369"/>
    <w:multiLevelType w:val="hybridMultilevel"/>
    <w:tmpl w:val="A906D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5A7552"/>
    <w:multiLevelType w:val="hybridMultilevel"/>
    <w:tmpl w:val="1374A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1326A6"/>
    <w:multiLevelType w:val="hybridMultilevel"/>
    <w:tmpl w:val="C4C8D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FF6CDC"/>
    <w:multiLevelType w:val="hybridMultilevel"/>
    <w:tmpl w:val="EA124696"/>
    <w:lvl w:ilvl="0" w:tplc="D83C348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C5D1BFA"/>
    <w:multiLevelType w:val="multilevel"/>
    <w:tmpl w:val="DCB21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FD96564"/>
    <w:multiLevelType w:val="hybridMultilevel"/>
    <w:tmpl w:val="EA823D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2675212"/>
    <w:multiLevelType w:val="multilevel"/>
    <w:tmpl w:val="68A6FF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2BD2E3C"/>
    <w:multiLevelType w:val="hybridMultilevel"/>
    <w:tmpl w:val="A484ED8C"/>
    <w:lvl w:ilvl="0" w:tplc="D83C348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01D553E"/>
    <w:multiLevelType w:val="hybridMultilevel"/>
    <w:tmpl w:val="FCA4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F5519"/>
    <w:multiLevelType w:val="hybridMultilevel"/>
    <w:tmpl w:val="EFA66A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CD6687E"/>
    <w:multiLevelType w:val="hybridMultilevel"/>
    <w:tmpl w:val="0DE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1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num>
  <w:num w:numId="9">
    <w:abstractNumId w:val="27"/>
  </w:num>
  <w:num w:numId="10">
    <w:abstractNumId w:val="21"/>
  </w:num>
  <w:num w:numId="11">
    <w:abstractNumId w:val="6"/>
  </w:num>
  <w:num w:numId="12">
    <w:abstractNumId w:val="23"/>
  </w:num>
  <w:num w:numId="13">
    <w:abstractNumId w:val="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0"/>
  </w:num>
  <w:num w:numId="17">
    <w:abstractNumId w:val="14"/>
  </w:num>
  <w:num w:numId="18">
    <w:abstractNumId w:val="15"/>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1"/>
  </w:num>
  <w:num w:numId="22">
    <w:abstractNumId w:val="29"/>
  </w:num>
  <w:num w:numId="23">
    <w:abstractNumId w:val="10"/>
  </w:num>
  <w:num w:numId="24">
    <w:abstractNumId w:val="12"/>
  </w:num>
  <w:num w:numId="25">
    <w:abstractNumId w:val="4"/>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0"/>
  </w:num>
  <w:num w:numId="30">
    <w:abstractNumId w:val="20"/>
  </w:num>
  <w:num w:numId="31">
    <w:abstractNumId w:val="1"/>
  </w:num>
  <w:num w:numId="32">
    <w:abstractNumId w:val="13"/>
  </w:num>
  <w:num w:numId="33">
    <w:abstractNumId w:val="31"/>
  </w:num>
  <w:num w:numId="34">
    <w:abstractNumId w:val="17"/>
  </w:num>
  <w:num w:numId="35">
    <w:abstractNumId w:val="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BC"/>
    <w:rsid w:val="00017FB6"/>
    <w:rsid w:val="000606F2"/>
    <w:rsid w:val="000A1499"/>
    <w:rsid w:val="000B70F6"/>
    <w:rsid w:val="000D0ED0"/>
    <w:rsid w:val="000D686E"/>
    <w:rsid w:val="00137483"/>
    <w:rsid w:val="00137869"/>
    <w:rsid w:val="0016570C"/>
    <w:rsid w:val="00182FBB"/>
    <w:rsid w:val="00235410"/>
    <w:rsid w:val="00235AF6"/>
    <w:rsid w:val="00236EBB"/>
    <w:rsid w:val="00240BAC"/>
    <w:rsid w:val="00240BF4"/>
    <w:rsid w:val="00264E22"/>
    <w:rsid w:val="00280A14"/>
    <w:rsid w:val="002835F8"/>
    <w:rsid w:val="00291BB2"/>
    <w:rsid w:val="00292DA6"/>
    <w:rsid w:val="002A50B5"/>
    <w:rsid w:val="002A6B65"/>
    <w:rsid w:val="002F67B2"/>
    <w:rsid w:val="003026DF"/>
    <w:rsid w:val="00306135"/>
    <w:rsid w:val="00311A63"/>
    <w:rsid w:val="003176A6"/>
    <w:rsid w:val="0033346A"/>
    <w:rsid w:val="0033606D"/>
    <w:rsid w:val="0035175F"/>
    <w:rsid w:val="00352EE1"/>
    <w:rsid w:val="00396B63"/>
    <w:rsid w:val="003D41C4"/>
    <w:rsid w:val="003E186A"/>
    <w:rsid w:val="00455BC7"/>
    <w:rsid w:val="004968D1"/>
    <w:rsid w:val="004A5BDA"/>
    <w:rsid w:val="004D4B85"/>
    <w:rsid w:val="004F0B93"/>
    <w:rsid w:val="0050043A"/>
    <w:rsid w:val="00501942"/>
    <w:rsid w:val="00517DF6"/>
    <w:rsid w:val="00520350"/>
    <w:rsid w:val="00564598"/>
    <w:rsid w:val="005674BD"/>
    <w:rsid w:val="005D7FBD"/>
    <w:rsid w:val="005E2E84"/>
    <w:rsid w:val="00610F5E"/>
    <w:rsid w:val="00644F35"/>
    <w:rsid w:val="00652A19"/>
    <w:rsid w:val="0066760F"/>
    <w:rsid w:val="0069136E"/>
    <w:rsid w:val="006A69FC"/>
    <w:rsid w:val="006C2C4B"/>
    <w:rsid w:val="00703F38"/>
    <w:rsid w:val="00711195"/>
    <w:rsid w:val="00730A39"/>
    <w:rsid w:val="00740A84"/>
    <w:rsid w:val="007568AA"/>
    <w:rsid w:val="007724EE"/>
    <w:rsid w:val="00780264"/>
    <w:rsid w:val="007A0C69"/>
    <w:rsid w:val="007E70AF"/>
    <w:rsid w:val="00812D34"/>
    <w:rsid w:val="008334DE"/>
    <w:rsid w:val="0084573A"/>
    <w:rsid w:val="00870679"/>
    <w:rsid w:val="0088279E"/>
    <w:rsid w:val="00883251"/>
    <w:rsid w:val="00893003"/>
    <w:rsid w:val="008D1325"/>
    <w:rsid w:val="008D57BC"/>
    <w:rsid w:val="008D785F"/>
    <w:rsid w:val="008E286F"/>
    <w:rsid w:val="008F21C8"/>
    <w:rsid w:val="00902FC2"/>
    <w:rsid w:val="00916661"/>
    <w:rsid w:val="0091696B"/>
    <w:rsid w:val="00932707"/>
    <w:rsid w:val="00943E85"/>
    <w:rsid w:val="009A0A21"/>
    <w:rsid w:val="009C2584"/>
    <w:rsid w:val="009D1334"/>
    <w:rsid w:val="00A57313"/>
    <w:rsid w:val="00AB5B72"/>
    <w:rsid w:val="00AC1A0E"/>
    <w:rsid w:val="00AD6F41"/>
    <w:rsid w:val="00B1767E"/>
    <w:rsid w:val="00B25214"/>
    <w:rsid w:val="00B52BBE"/>
    <w:rsid w:val="00B81309"/>
    <w:rsid w:val="00B85534"/>
    <w:rsid w:val="00B90DEF"/>
    <w:rsid w:val="00B933A5"/>
    <w:rsid w:val="00BA3070"/>
    <w:rsid w:val="00BA4CA3"/>
    <w:rsid w:val="00BC3093"/>
    <w:rsid w:val="00BC5D60"/>
    <w:rsid w:val="00BD3107"/>
    <w:rsid w:val="00BE76E5"/>
    <w:rsid w:val="00BF3C68"/>
    <w:rsid w:val="00C02908"/>
    <w:rsid w:val="00C32C61"/>
    <w:rsid w:val="00CC4AB2"/>
    <w:rsid w:val="00CD2F1F"/>
    <w:rsid w:val="00CF7DF3"/>
    <w:rsid w:val="00D042A0"/>
    <w:rsid w:val="00D20CBD"/>
    <w:rsid w:val="00D21269"/>
    <w:rsid w:val="00D33675"/>
    <w:rsid w:val="00D33F79"/>
    <w:rsid w:val="00D769C4"/>
    <w:rsid w:val="00D8351A"/>
    <w:rsid w:val="00D967D2"/>
    <w:rsid w:val="00E03867"/>
    <w:rsid w:val="00E12DF2"/>
    <w:rsid w:val="00E1494E"/>
    <w:rsid w:val="00EB0BE5"/>
    <w:rsid w:val="00ED4641"/>
    <w:rsid w:val="00EE2540"/>
    <w:rsid w:val="00EE5B3E"/>
    <w:rsid w:val="00F0483B"/>
    <w:rsid w:val="00F05A1C"/>
    <w:rsid w:val="00F06325"/>
    <w:rsid w:val="00F353F5"/>
    <w:rsid w:val="00F373BD"/>
    <w:rsid w:val="00F50B07"/>
    <w:rsid w:val="00F535E0"/>
    <w:rsid w:val="00F6239C"/>
    <w:rsid w:val="00F70754"/>
    <w:rsid w:val="00F738EF"/>
    <w:rsid w:val="00F8499D"/>
    <w:rsid w:val="00FA2C2C"/>
    <w:rsid w:val="00FE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5CDE"/>
  <w15:chartTrackingRefBased/>
  <w15:docId w15:val="{7D2EC96A-5210-450B-9FC4-E0CD1DF3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7BC"/>
    <w:pPr>
      <w:spacing w:after="0" w:line="240" w:lineRule="auto"/>
    </w:pPr>
    <w:rPr>
      <w:rFonts w:ascii="Calibri" w:hAnsi="Calibri" w:cs="Calibri"/>
    </w:rPr>
  </w:style>
  <w:style w:type="paragraph" w:styleId="Heading1">
    <w:name w:val="heading 1"/>
    <w:basedOn w:val="Normal"/>
    <w:next w:val="Normal"/>
    <w:link w:val="Heading1Char"/>
    <w:uiPriority w:val="9"/>
    <w:qFormat/>
    <w:rsid w:val="009327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7BC"/>
    <w:pPr>
      <w:ind w:left="720"/>
    </w:pPr>
  </w:style>
  <w:style w:type="character" w:styleId="Hyperlink">
    <w:name w:val="Hyperlink"/>
    <w:basedOn w:val="DefaultParagraphFont"/>
    <w:uiPriority w:val="99"/>
    <w:semiHidden/>
    <w:unhideWhenUsed/>
    <w:rsid w:val="00235AF6"/>
    <w:rPr>
      <w:color w:val="0563C1"/>
      <w:u w:val="single"/>
    </w:rPr>
  </w:style>
  <w:style w:type="paragraph" w:styleId="NormalWeb">
    <w:name w:val="Normal (Web)"/>
    <w:basedOn w:val="Normal"/>
    <w:uiPriority w:val="99"/>
    <w:unhideWhenUsed/>
    <w:rsid w:val="002F67B2"/>
    <w:pPr>
      <w:spacing w:before="100" w:beforeAutospacing="1" w:after="100" w:afterAutospacing="1"/>
    </w:pPr>
  </w:style>
  <w:style w:type="paragraph" w:styleId="Header">
    <w:name w:val="header"/>
    <w:basedOn w:val="Normal"/>
    <w:link w:val="HeaderChar"/>
    <w:uiPriority w:val="99"/>
    <w:unhideWhenUsed/>
    <w:rsid w:val="007568AA"/>
    <w:pPr>
      <w:tabs>
        <w:tab w:val="center" w:pos="4680"/>
        <w:tab w:val="right" w:pos="9360"/>
      </w:tabs>
    </w:pPr>
  </w:style>
  <w:style w:type="character" w:customStyle="1" w:styleId="HeaderChar">
    <w:name w:val="Header Char"/>
    <w:basedOn w:val="DefaultParagraphFont"/>
    <w:link w:val="Header"/>
    <w:uiPriority w:val="99"/>
    <w:rsid w:val="007568AA"/>
    <w:rPr>
      <w:rFonts w:ascii="Calibri" w:hAnsi="Calibri" w:cs="Calibri"/>
    </w:rPr>
  </w:style>
  <w:style w:type="paragraph" w:styleId="Footer">
    <w:name w:val="footer"/>
    <w:basedOn w:val="Normal"/>
    <w:link w:val="FooterChar"/>
    <w:uiPriority w:val="99"/>
    <w:unhideWhenUsed/>
    <w:rsid w:val="007568AA"/>
    <w:pPr>
      <w:tabs>
        <w:tab w:val="center" w:pos="4680"/>
        <w:tab w:val="right" w:pos="9360"/>
      </w:tabs>
    </w:pPr>
  </w:style>
  <w:style w:type="character" w:customStyle="1" w:styleId="FooterChar">
    <w:name w:val="Footer Char"/>
    <w:basedOn w:val="DefaultParagraphFont"/>
    <w:link w:val="Footer"/>
    <w:uiPriority w:val="99"/>
    <w:rsid w:val="007568AA"/>
    <w:rPr>
      <w:rFonts w:ascii="Calibri" w:hAnsi="Calibri" w:cs="Calibri"/>
    </w:rPr>
  </w:style>
  <w:style w:type="character" w:customStyle="1" w:styleId="Heading1Char">
    <w:name w:val="Heading 1 Char"/>
    <w:basedOn w:val="DefaultParagraphFont"/>
    <w:link w:val="Heading1"/>
    <w:uiPriority w:val="9"/>
    <w:rsid w:val="00932707"/>
    <w:rPr>
      <w:rFonts w:asciiTheme="majorHAnsi" w:eastAsiaTheme="majorEastAsia" w:hAnsiTheme="majorHAnsi" w:cstheme="majorBidi"/>
      <w:color w:val="2E74B5" w:themeColor="accent1" w:themeShade="BF"/>
      <w:sz w:val="32"/>
      <w:szCs w:val="32"/>
    </w:rPr>
  </w:style>
  <w:style w:type="character" w:customStyle="1" w:styleId="s4">
    <w:name w:val="s4"/>
    <w:basedOn w:val="DefaultParagraphFont"/>
    <w:rsid w:val="00902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4501">
      <w:bodyDiv w:val="1"/>
      <w:marLeft w:val="0"/>
      <w:marRight w:val="0"/>
      <w:marTop w:val="0"/>
      <w:marBottom w:val="0"/>
      <w:divBdr>
        <w:top w:val="none" w:sz="0" w:space="0" w:color="auto"/>
        <w:left w:val="none" w:sz="0" w:space="0" w:color="auto"/>
        <w:bottom w:val="none" w:sz="0" w:space="0" w:color="auto"/>
        <w:right w:val="none" w:sz="0" w:space="0" w:color="auto"/>
      </w:divBdr>
    </w:div>
    <w:div w:id="324744999">
      <w:bodyDiv w:val="1"/>
      <w:marLeft w:val="0"/>
      <w:marRight w:val="0"/>
      <w:marTop w:val="0"/>
      <w:marBottom w:val="0"/>
      <w:divBdr>
        <w:top w:val="none" w:sz="0" w:space="0" w:color="auto"/>
        <w:left w:val="none" w:sz="0" w:space="0" w:color="auto"/>
        <w:bottom w:val="none" w:sz="0" w:space="0" w:color="auto"/>
        <w:right w:val="none" w:sz="0" w:space="0" w:color="auto"/>
      </w:divBdr>
    </w:div>
    <w:div w:id="664623384">
      <w:bodyDiv w:val="1"/>
      <w:marLeft w:val="0"/>
      <w:marRight w:val="0"/>
      <w:marTop w:val="0"/>
      <w:marBottom w:val="0"/>
      <w:divBdr>
        <w:top w:val="none" w:sz="0" w:space="0" w:color="auto"/>
        <w:left w:val="none" w:sz="0" w:space="0" w:color="auto"/>
        <w:bottom w:val="none" w:sz="0" w:space="0" w:color="auto"/>
        <w:right w:val="none" w:sz="0" w:space="0" w:color="auto"/>
      </w:divBdr>
    </w:div>
    <w:div w:id="784157254">
      <w:bodyDiv w:val="1"/>
      <w:marLeft w:val="0"/>
      <w:marRight w:val="0"/>
      <w:marTop w:val="0"/>
      <w:marBottom w:val="0"/>
      <w:divBdr>
        <w:top w:val="none" w:sz="0" w:space="0" w:color="auto"/>
        <w:left w:val="none" w:sz="0" w:space="0" w:color="auto"/>
        <w:bottom w:val="none" w:sz="0" w:space="0" w:color="auto"/>
        <w:right w:val="none" w:sz="0" w:space="0" w:color="auto"/>
      </w:divBdr>
    </w:div>
    <w:div w:id="820926015">
      <w:bodyDiv w:val="1"/>
      <w:marLeft w:val="0"/>
      <w:marRight w:val="0"/>
      <w:marTop w:val="0"/>
      <w:marBottom w:val="0"/>
      <w:divBdr>
        <w:top w:val="none" w:sz="0" w:space="0" w:color="auto"/>
        <w:left w:val="none" w:sz="0" w:space="0" w:color="auto"/>
        <w:bottom w:val="none" w:sz="0" w:space="0" w:color="auto"/>
        <w:right w:val="none" w:sz="0" w:space="0" w:color="auto"/>
      </w:divBdr>
    </w:div>
    <w:div w:id="880287092">
      <w:bodyDiv w:val="1"/>
      <w:marLeft w:val="0"/>
      <w:marRight w:val="0"/>
      <w:marTop w:val="0"/>
      <w:marBottom w:val="0"/>
      <w:divBdr>
        <w:top w:val="none" w:sz="0" w:space="0" w:color="auto"/>
        <w:left w:val="none" w:sz="0" w:space="0" w:color="auto"/>
        <w:bottom w:val="none" w:sz="0" w:space="0" w:color="auto"/>
        <w:right w:val="none" w:sz="0" w:space="0" w:color="auto"/>
      </w:divBdr>
    </w:div>
    <w:div w:id="1761608032">
      <w:bodyDiv w:val="1"/>
      <w:marLeft w:val="0"/>
      <w:marRight w:val="0"/>
      <w:marTop w:val="0"/>
      <w:marBottom w:val="0"/>
      <w:divBdr>
        <w:top w:val="none" w:sz="0" w:space="0" w:color="auto"/>
        <w:left w:val="none" w:sz="0" w:space="0" w:color="auto"/>
        <w:bottom w:val="none" w:sz="0" w:space="0" w:color="auto"/>
        <w:right w:val="none" w:sz="0" w:space="0" w:color="auto"/>
      </w:divBdr>
    </w:div>
    <w:div w:id="1908957232">
      <w:bodyDiv w:val="1"/>
      <w:marLeft w:val="0"/>
      <w:marRight w:val="0"/>
      <w:marTop w:val="0"/>
      <w:marBottom w:val="0"/>
      <w:divBdr>
        <w:top w:val="none" w:sz="0" w:space="0" w:color="auto"/>
        <w:left w:val="none" w:sz="0" w:space="0" w:color="auto"/>
        <w:bottom w:val="none" w:sz="0" w:space="0" w:color="auto"/>
        <w:right w:val="none" w:sz="0" w:space="0" w:color="auto"/>
      </w:divBdr>
    </w:div>
    <w:div w:id="1956129223">
      <w:bodyDiv w:val="1"/>
      <w:marLeft w:val="0"/>
      <w:marRight w:val="0"/>
      <w:marTop w:val="0"/>
      <w:marBottom w:val="0"/>
      <w:divBdr>
        <w:top w:val="none" w:sz="0" w:space="0" w:color="auto"/>
        <w:left w:val="none" w:sz="0" w:space="0" w:color="auto"/>
        <w:bottom w:val="none" w:sz="0" w:space="0" w:color="auto"/>
        <w:right w:val="none" w:sz="0" w:space="0" w:color="auto"/>
      </w:divBdr>
    </w:div>
    <w:div w:id="1999725857">
      <w:bodyDiv w:val="1"/>
      <w:marLeft w:val="0"/>
      <w:marRight w:val="0"/>
      <w:marTop w:val="0"/>
      <w:marBottom w:val="0"/>
      <w:divBdr>
        <w:top w:val="none" w:sz="0" w:space="0" w:color="auto"/>
        <w:left w:val="none" w:sz="0" w:space="0" w:color="auto"/>
        <w:bottom w:val="none" w:sz="0" w:space="0" w:color="auto"/>
        <w:right w:val="none" w:sz="0" w:space="0" w:color="auto"/>
      </w:divBdr>
    </w:div>
    <w:div w:id="2055421985">
      <w:bodyDiv w:val="1"/>
      <w:marLeft w:val="0"/>
      <w:marRight w:val="0"/>
      <w:marTop w:val="0"/>
      <w:marBottom w:val="0"/>
      <w:divBdr>
        <w:top w:val="none" w:sz="0" w:space="0" w:color="auto"/>
        <w:left w:val="none" w:sz="0" w:space="0" w:color="auto"/>
        <w:bottom w:val="none" w:sz="0" w:space="0" w:color="auto"/>
        <w:right w:val="none" w:sz="0" w:space="0" w:color="auto"/>
      </w:divBdr>
    </w:div>
    <w:div w:id="21418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Cecala</dc:creator>
  <cp:keywords/>
  <dc:description/>
  <cp:lastModifiedBy>Katherine Cecala</cp:lastModifiedBy>
  <cp:revision>2</cp:revision>
  <cp:lastPrinted>2021-07-29T19:35:00Z</cp:lastPrinted>
  <dcterms:created xsi:type="dcterms:W3CDTF">2021-08-11T01:09:00Z</dcterms:created>
  <dcterms:modified xsi:type="dcterms:W3CDTF">2021-08-11T01:09:00Z</dcterms:modified>
</cp:coreProperties>
</file>