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3582" w14:textId="77777777" w:rsidR="0068301C" w:rsidRDefault="0068301C" w:rsidP="002A5570">
      <w:pPr>
        <w:rPr>
          <w:rFonts w:ascii="Lato" w:hAnsi="Lato"/>
          <w:color w:val="000000"/>
          <w:sz w:val="24"/>
          <w:szCs w:val="24"/>
          <w:shd w:val="clear" w:color="auto" w:fill="FFFFFF"/>
        </w:rPr>
      </w:pPr>
    </w:p>
    <w:p w14:paraId="2AA434BA" w14:textId="77777777" w:rsidR="00280948" w:rsidRDefault="00280948" w:rsidP="00CA083B">
      <w:pPr>
        <w:rPr>
          <w:rFonts w:ascii="Arial" w:hAnsi="Arial" w:cs="Arial"/>
          <w:b/>
          <w:sz w:val="28"/>
          <w:szCs w:val="24"/>
        </w:rPr>
      </w:pPr>
    </w:p>
    <w:p w14:paraId="01E30288" w14:textId="77777777" w:rsidR="00280948" w:rsidRDefault="00280948" w:rsidP="00CA083B">
      <w:pPr>
        <w:rPr>
          <w:rFonts w:ascii="Arial" w:hAnsi="Arial" w:cs="Arial"/>
          <w:b/>
          <w:sz w:val="28"/>
          <w:szCs w:val="24"/>
        </w:rPr>
      </w:pPr>
    </w:p>
    <w:p w14:paraId="7296721E" w14:textId="77777777" w:rsidR="00280948" w:rsidRDefault="00280948" w:rsidP="00CA083B">
      <w:pPr>
        <w:rPr>
          <w:rFonts w:ascii="Arial" w:hAnsi="Arial" w:cs="Arial"/>
          <w:b/>
          <w:sz w:val="28"/>
          <w:szCs w:val="24"/>
        </w:rPr>
      </w:pPr>
    </w:p>
    <w:p w14:paraId="00CA33FB" w14:textId="7CE4DA45" w:rsidR="00CA083B" w:rsidRPr="00280948" w:rsidRDefault="00CA083B" w:rsidP="00CA083B">
      <w:pPr>
        <w:rPr>
          <w:rFonts w:cstheme="minorHAnsi"/>
          <w:b/>
          <w:sz w:val="36"/>
          <w:szCs w:val="36"/>
        </w:rPr>
      </w:pPr>
      <w:r w:rsidRPr="00280948">
        <w:rPr>
          <w:rFonts w:cstheme="minorHAnsi"/>
          <w:b/>
          <w:sz w:val="36"/>
          <w:szCs w:val="36"/>
        </w:rPr>
        <w:t xml:space="preserve">Junior Achievement of Arizona </w:t>
      </w:r>
    </w:p>
    <w:p w14:paraId="6838E704" w14:textId="6788165A" w:rsidR="00CA083B" w:rsidRPr="00280948" w:rsidRDefault="00CA083B" w:rsidP="00CA083B">
      <w:pPr>
        <w:rPr>
          <w:rFonts w:cstheme="minorHAnsi"/>
          <w:b/>
          <w:sz w:val="36"/>
          <w:szCs w:val="36"/>
        </w:rPr>
      </w:pPr>
      <w:r w:rsidRPr="00280948">
        <w:rPr>
          <w:rFonts w:cstheme="minorHAnsi"/>
          <w:b/>
          <w:sz w:val="36"/>
          <w:szCs w:val="36"/>
        </w:rPr>
        <w:t>202</w:t>
      </w:r>
      <w:r w:rsidR="00280948" w:rsidRPr="00280948">
        <w:rPr>
          <w:rFonts w:cstheme="minorHAnsi"/>
          <w:b/>
          <w:sz w:val="36"/>
          <w:szCs w:val="36"/>
        </w:rPr>
        <w:t>1</w:t>
      </w:r>
      <w:r w:rsidRPr="00280948">
        <w:rPr>
          <w:rFonts w:cstheme="minorHAnsi"/>
          <w:b/>
          <w:sz w:val="36"/>
          <w:szCs w:val="36"/>
        </w:rPr>
        <w:t>/2</w:t>
      </w:r>
      <w:r w:rsidR="00280948" w:rsidRPr="00280948">
        <w:rPr>
          <w:rFonts w:cstheme="minorHAnsi"/>
          <w:b/>
          <w:sz w:val="36"/>
          <w:szCs w:val="36"/>
        </w:rPr>
        <w:t>2</w:t>
      </w:r>
      <w:r w:rsidRPr="00280948">
        <w:rPr>
          <w:rFonts w:cstheme="minorHAnsi"/>
          <w:b/>
          <w:sz w:val="36"/>
          <w:szCs w:val="36"/>
        </w:rPr>
        <w:t xml:space="preserve"> Key Accomplishments</w:t>
      </w:r>
    </w:p>
    <w:p w14:paraId="0DA9CB4C" w14:textId="77777777" w:rsidR="0068301C" w:rsidRPr="00280948" w:rsidRDefault="0068301C" w:rsidP="002A5570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58F42F0" w14:textId="77777777" w:rsidR="00280948" w:rsidRDefault="00280948" w:rsidP="002A5570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9E652E0" w14:textId="565D54E9" w:rsidR="002A5570" w:rsidRPr="00EE5599" w:rsidRDefault="002A5570" w:rsidP="002A557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E5599">
        <w:rPr>
          <w:rFonts w:cstheme="minorHAnsi"/>
          <w:color w:val="000000"/>
          <w:sz w:val="24"/>
          <w:szCs w:val="24"/>
          <w:shd w:val="clear" w:color="auto" w:fill="FFFFFF"/>
        </w:rPr>
        <w:t xml:space="preserve">JA Arizona had the most successful and exciting year in our history. </w:t>
      </w:r>
    </w:p>
    <w:p w14:paraId="04061D77" w14:textId="5478F6E8" w:rsidR="002A5570" w:rsidRPr="00EE5599" w:rsidRDefault="002A5570" w:rsidP="002A55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E5599">
        <w:rPr>
          <w:rFonts w:cstheme="minorHAnsi"/>
          <w:sz w:val="24"/>
          <w:szCs w:val="24"/>
        </w:rPr>
        <w:t xml:space="preserve">Served </w:t>
      </w:r>
      <w:r w:rsidR="0065717D" w:rsidRPr="00EE5599">
        <w:rPr>
          <w:rFonts w:cstheme="minorHAnsi"/>
          <w:sz w:val="24"/>
          <w:szCs w:val="24"/>
        </w:rPr>
        <w:t>10</w:t>
      </w:r>
      <w:r w:rsidR="00193006">
        <w:rPr>
          <w:rFonts w:cstheme="minorHAnsi"/>
          <w:sz w:val="24"/>
          <w:szCs w:val="24"/>
        </w:rPr>
        <w:t>8</w:t>
      </w:r>
      <w:r w:rsidRPr="00EE5599">
        <w:rPr>
          <w:rFonts w:cstheme="minorHAnsi"/>
          <w:sz w:val="24"/>
          <w:szCs w:val="24"/>
        </w:rPr>
        <w:t>,000 primarily low-income students</w:t>
      </w:r>
      <w:r w:rsidR="009B718D" w:rsidRPr="00EE5599">
        <w:rPr>
          <w:rFonts w:cstheme="minorHAnsi"/>
          <w:sz w:val="24"/>
          <w:szCs w:val="24"/>
        </w:rPr>
        <w:t xml:space="preserve"> – </w:t>
      </w:r>
      <w:r w:rsidR="00661D4F">
        <w:rPr>
          <w:rFonts w:cstheme="minorHAnsi"/>
          <w:sz w:val="24"/>
          <w:szCs w:val="24"/>
        </w:rPr>
        <w:t>highest number ever</w:t>
      </w:r>
    </w:p>
    <w:p w14:paraId="6AC248AD" w14:textId="235ABA17" w:rsidR="0068301C" w:rsidRPr="00EE5599" w:rsidRDefault="00CA0456" w:rsidP="002A5570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Achieved </w:t>
      </w:r>
      <w:r w:rsidR="0068301C" w:rsidRPr="00EE5599">
        <w:rPr>
          <w:rFonts w:cstheme="minorHAnsi"/>
          <w:bCs/>
          <w:sz w:val="24"/>
          <w:szCs w:val="24"/>
        </w:rPr>
        <w:t xml:space="preserve">Net Surplus </w:t>
      </w:r>
      <w:r>
        <w:rPr>
          <w:rFonts w:cstheme="minorHAnsi"/>
          <w:bCs/>
          <w:sz w:val="24"/>
          <w:szCs w:val="24"/>
        </w:rPr>
        <w:t>of</w:t>
      </w:r>
      <w:r w:rsidR="0068301C" w:rsidRPr="00EE5599">
        <w:rPr>
          <w:rFonts w:cstheme="minorHAnsi"/>
          <w:bCs/>
          <w:sz w:val="24"/>
          <w:szCs w:val="24"/>
        </w:rPr>
        <w:t xml:space="preserve"> $2.7 million $2.5 million combined with Foundation</w:t>
      </w:r>
    </w:p>
    <w:p w14:paraId="79A519A5" w14:textId="7CE3215D" w:rsidR="002A5570" w:rsidRPr="00EE5599" w:rsidRDefault="002A5570" w:rsidP="002A55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E5599">
        <w:rPr>
          <w:rFonts w:cstheme="minorHAnsi"/>
          <w:sz w:val="24"/>
          <w:szCs w:val="24"/>
        </w:rPr>
        <w:t>Raised $</w:t>
      </w:r>
      <w:r w:rsidR="0065717D" w:rsidRPr="00EE5599">
        <w:rPr>
          <w:rFonts w:cstheme="minorHAnsi"/>
          <w:sz w:val="24"/>
          <w:szCs w:val="24"/>
        </w:rPr>
        <w:t>7</w:t>
      </w:r>
      <w:r w:rsidRPr="00EE5599">
        <w:rPr>
          <w:rFonts w:cstheme="minorHAnsi"/>
          <w:sz w:val="24"/>
          <w:szCs w:val="24"/>
        </w:rPr>
        <w:t xml:space="preserve"> million in revenue, highest year ever</w:t>
      </w:r>
    </w:p>
    <w:p w14:paraId="173FE2C7" w14:textId="6BD09F2B" w:rsidR="009B718D" w:rsidRPr="00EE5599" w:rsidRDefault="009B718D" w:rsidP="002A55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EE5599">
        <w:rPr>
          <w:rFonts w:cstheme="minorHAnsi"/>
          <w:sz w:val="24"/>
          <w:szCs w:val="24"/>
        </w:rPr>
        <w:t>Being viewed</w:t>
      </w:r>
      <w:proofErr w:type="gramEnd"/>
      <w:r w:rsidRPr="00EE5599">
        <w:rPr>
          <w:rFonts w:cstheme="minorHAnsi"/>
          <w:sz w:val="24"/>
          <w:szCs w:val="24"/>
        </w:rPr>
        <w:t xml:space="preserve"> as a key strategic expert in the marketplace much more than ever before </w:t>
      </w:r>
    </w:p>
    <w:p w14:paraId="4DD5D0B7" w14:textId="510642AD" w:rsidR="002A5570" w:rsidRPr="00EE5599" w:rsidRDefault="002A5570" w:rsidP="002A55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E5599">
        <w:rPr>
          <w:rFonts w:cstheme="minorHAnsi"/>
          <w:sz w:val="24"/>
          <w:szCs w:val="24"/>
        </w:rPr>
        <w:t xml:space="preserve">Have 100% </w:t>
      </w:r>
      <w:r w:rsidR="0065717D" w:rsidRPr="00EE5599">
        <w:rPr>
          <w:rFonts w:cstheme="minorHAnsi"/>
          <w:sz w:val="24"/>
          <w:szCs w:val="24"/>
        </w:rPr>
        <w:t>(</w:t>
      </w:r>
      <w:r w:rsidR="0065717D" w:rsidRPr="00193006">
        <w:rPr>
          <w:rFonts w:cstheme="minorHAnsi"/>
          <w:sz w:val="24"/>
          <w:szCs w:val="24"/>
        </w:rPr>
        <w:t>94</w:t>
      </w:r>
      <w:r w:rsidR="0065717D" w:rsidRPr="00EE5599">
        <w:rPr>
          <w:rFonts w:cstheme="minorHAnsi"/>
          <w:sz w:val="24"/>
          <w:szCs w:val="24"/>
        </w:rPr>
        <w:t xml:space="preserve">% for year) </w:t>
      </w:r>
      <w:r w:rsidRPr="00EE5599">
        <w:rPr>
          <w:rFonts w:cstheme="minorHAnsi"/>
          <w:sz w:val="24"/>
          <w:szCs w:val="24"/>
        </w:rPr>
        <w:t>staff job satisfaction and satisfaction with JA Arizona – we have an amazing team!</w:t>
      </w:r>
    </w:p>
    <w:p w14:paraId="2EF997DE" w14:textId="42DCD1F5" w:rsidR="00B609B7" w:rsidRPr="00EE5599" w:rsidRDefault="00B609B7" w:rsidP="00FC2D73">
      <w:pPr>
        <w:rPr>
          <w:rFonts w:cstheme="minorHAnsi"/>
          <w:b/>
          <w:sz w:val="24"/>
          <w:szCs w:val="24"/>
        </w:rPr>
      </w:pPr>
    </w:p>
    <w:p w14:paraId="2C6F8244" w14:textId="15DAC248" w:rsidR="00B609B7" w:rsidRPr="00EE5599" w:rsidRDefault="00B609B7" w:rsidP="00FC2D73">
      <w:pPr>
        <w:rPr>
          <w:rFonts w:cstheme="minorHAnsi"/>
          <w:b/>
          <w:sz w:val="24"/>
          <w:szCs w:val="24"/>
        </w:rPr>
      </w:pPr>
      <w:r w:rsidRPr="00EE5599">
        <w:rPr>
          <w:rFonts w:cstheme="minorHAnsi"/>
          <w:b/>
          <w:sz w:val="24"/>
          <w:szCs w:val="24"/>
        </w:rPr>
        <w:t>Education/Programs</w:t>
      </w:r>
    </w:p>
    <w:p w14:paraId="45BB7966" w14:textId="77777777" w:rsidR="00B609B7" w:rsidRPr="00193006" w:rsidRDefault="00B609B7" w:rsidP="00B609B7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193006">
        <w:rPr>
          <w:rFonts w:eastAsia="Times New Roman" w:cstheme="minorHAnsi"/>
          <w:sz w:val="24"/>
          <w:szCs w:val="24"/>
          <w:u w:val="single"/>
        </w:rPr>
        <w:t>Students Served</w:t>
      </w:r>
      <w:r w:rsidRPr="00193006">
        <w:rPr>
          <w:rFonts w:eastAsia="Times New Roman" w:cstheme="minorHAnsi"/>
          <w:sz w:val="24"/>
          <w:szCs w:val="24"/>
        </w:rPr>
        <w:t>: Over 108,000 served during 21-22 which is the highest student number ever served in AZ despite a slow start in the fall semester due to in-person volunteering restrictions.</w:t>
      </w:r>
    </w:p>
    <w:p w14:paraId="442D20F6" w14:textId="77777777" w:rsidR="00B609B7" w:rsidRPr="00193006" w:rsidRDefault="00B609B7" w:rsidP="00B609B7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193006">
        <w:rPr>
          <w:rFonts w:eastAsia="Times New Roman" w:cstheme="minorHAnsi"/>
          <w:sz w:val="24"/>
          <w:szCs w:val="24"/>
          <w:u w:val="single"/>
        </w:rPr>
        <w:t>Educator Recommendation Rating</w:t>
      </w:r>
      <w:r w:rsidRPr="00193006">
        <w:rPr>
          <w:rFonts w:eastAsia="Times New Roman" w:cstheme="minorHAnsi"/>
          <w:sz w:val="24"/>
          <w:szCs w:val="24"/>
        </w:rPr>
        <w:t xml:space="preserve">: The </w:t>
      </w:r>
      <w:r w:rsidRPr="00193006">
        <w:rPr>
          <w:rStyle w:val="s4"/>
          <w:rFonts w:eastAsia="Times New Roman" w:cstheme="minorHAnsi"/>
          <w:sz w:val="24"/>
          <w:szCs w:val="24"/>
        </w:rPr>
        <w:t xml:space="preserve">Education team’s exceptional customer service resulted in impressive educator recommendation ratings of </w:t>
      </w:r>
      <w:r w:rsidRPr="00193006">
        <w:rPr>
          <w:rFonts w:eastAsia="Times New Roman" w:cstheme="minorHAnsi"/>
          <w:sz w:val="24"/>
          <w:szCs w:val="24"/>
        </w:rPr>
        <w:t>98% (K-12) and 100% (JABT/JAFP).</w:t>
      </w:r>
    </w:p>
    <w:p w14:paraId="12564E38" w14:textId="77777777" w:rsidR="00B609B7" w:rsidRPr="00193006" w:rsidRDefault="00B609B7" w:rsidP="00B609B7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193006">
        <w:rPr>
          <w:rFonts w:eastAsia="Times New Roman" w:cstheme="minorHAnsi"/>
          <w:sz w:val="24"/>
          <w:szCs w:val="24"/>
          <w:u w:val="single"/>
        </w:rPr>
        <w:t>JAAZ Website</w:t>
      </w:r>
      <w:r w:rsidRPr="00193006">
        <w:rPr>
          <w:rFonts w:eastAsia="Times New Roman" w:cstheme="minorHAnsi"/>
          <w:sz w:val="24"/>
          <w:szCs w:val="24"/>
        </w:rPr>
        <w:t>: Launched two new website sections to diversify our student base (Spanish and Deaf) and redeveloped and launched Career Speaker section.</w:t>
      </w:r>
    </w:p>
    <w:p w14:paraId="14036D73" w14:textId="77777777" w:rsidR="00B609B7" w:rsidRPr="00193006" w:rsidRDefault="00B609B7" w:rsidP="00B609B7">
      <w:pPr>
        <w:pStyle w:val="ListParagraph"/>
        <w:numPr>
          <w:ilvl w:val="0"/>
          <w:numId w:val="10"/>
        </w:numPr>
        <w:contextualSpacing/>
        <w:rPr>
          <w:rStyle w:val="s4"/>
          <w:rFonts w:cstheme="minorHAnsi"/>
          <w:sz w:val="24"/>
          <w:szCs w:val="24"/>
        </w:rPr>
      </w:pPr>
      <w:r w:rsidRPr="00193006">
        <w:rPr>
          <w:rFonts w:eastAsia="Times New Roman" w:cstheme="minorHAnsi"/>
          <w:sz w:val="24"/>
          <w:szCs w:val="24"/>
          <w:u w:val="single"/>
        </w:rPr>
        <w:t>Foster Youth</w:t>
      </w:r>
      <w:r w:rsidRPr="00193006">
        <w:rPr>
          <w:rFonts w:eastAsia="Times New Roman" w:cstheme="minorHAnsi"/>
          <w:sz w:val="24"/>
          <w:szCs w:val="24"/>
        </w:rPr>
        <w:t xml:space="preserve">: </w:t>
      </w:r>
      <w:r w:rsidRPr="00193006">
        <w:rPr>
          <w:rStyle w:val="s4"/>
          <w:rFonts w:eastAsia="Times New Roman" w:cstheme="minorHAnsi"/>
          <w:sz w:val="24"/>
          <w:szCs w:val="24"/>
        </w:rPr>
        <w:t>Served 660 foster youth during the 21-22 school year.</w:t>
      </w:r>
    </w:p>
    <w:p w14:paraId="628A839B" w14:textId="77777777" w:rsidR="00B609B7" w:rsidRPr="00193006" w:rsidRDefault="00B609B7" w:rsidP="00B609B7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Style w:val="s4"/>
          <w:rFonts w:eastAsia="Times New Roman" w:cstheme="minorHAnsi"/>
          <w:sz w:val="24"/>
          <w:szCs w:val="24"/>
        </w:rPr>
      </w:pPr>
      <w:r w:rsidRPr="00193006">
        <w:rPr>
          <w:rStyle w:val="s4"/>
          <w:rFonts w:eastAsia="Times New Roman" w:cstheme="minorHAnsi"/>
          <w:sz w:val="24"/>
          <w:szCs w:val="24"/>
          <w:u w:val="single"/>
        </w:rPr>
        <w:t>Knowledge Gain</w:t>
      </w:r>
      <w:r w:rsidRPr="00193006">
        <w:rPr>
          <w:rStyle w:val="s4"/>
          <w:rFonts w:eastAsia="Times New Roman" w:cstheme="minorHAnsi"/>
          <w:sz w:val="24"/>
          <w:szCs w:val="24"/>
        </w:rPr>
        <w:t xml:space="preserve">: K-12 CAZ student knowledge growth was 29% (45% over goal) and JAFP’s was 40% (60% over goal). </w:t>
      </w:r>
    </w:p>
    <w:p w14:paraId="76E7BF4D" w14:textId="77777777" w:rsidR="00B609B7" w:rsidRPr="00193006" w:rsidRDefault="00B609B7" w:rsidP="00B609B7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cstheme="minorHAnsi"/>
          <w:sz w:val="24"/>
          <w:szCs w:val="24"/>
        </w:rPr>
      </w:pPr>
      <w:r w:rsidRPr="00193006">
        <w:rPr>
          <w:rStyle w:val="s4"/>
          <w:rFonts w:eastAsia="Times New Roman" w:cstheme="minorHAnsi"/>
          <w:sz w:val="24"/>
          <w:szCs w:val="24"/>
          <w:u w:val="single"/>
        </w:rPr>
        <w:t>JABT/JAFP</w:t>
      </w:r>
      <w:r w:rsidRPr="00193006">
        <w:rPr>
          <w:rStyle w:val="s4"/>
          <w:rFonts w:eastAsia="Times New Roman" w:cstheme="minorHAnsi"/>
          <w:sz w:val="24"/>
          <w:szCs w:val="24"/>
        </w:rPr>
        <w:t xml:space="preserve">: Exceeded student </w:t>
      </w:r>
      <w:r w:rsidRPr="00193006">
        <w:rPr>
          <w:rFonts w:eastAsia="Times New Roman" w:cstheme="minorHAnsi"/>
          <w:sz w:val="24"/>
          <w:szCs w:val="24"/>
        </w:rPr>
        <w:t>goal by 14% (17,195 students served).</w:t>
      </w:r>
    </w:p>
    <w:p w14:paraId="33A2DFB0" w14:textId="77777777" w:rsidR="00B609B7" w:rsidRPr="00193006" w:rsidRDefault="00B609B7" w:rsidP="00B609B7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193006">
        <w:rPr>
          <w:rFonts w:eastAsia="Times New Roman" w:cstheme="minorHAnsi"/>
          <w:sz w:val="24"/>
          <w:szCs w:val="24"/>
          <w:u w:val="single"/>
        </w:rPr>
        <w:t>K-12 Goals</w:t>
      </w:r>
      <w:r w:rsidRPr="00193006">
        <w:rPr>
          <w:rFonts w:eastAsia="Times New Roman" w:cstheme="minorHAnsi"/>
          <w:sz w:val="24"/>
          <w:szCs w:val="24"/>
        </w:rPr>
        <w:t xml:space="preserve">: Both CAZ (39,188) &amp; SAZ (11,301) exceeded their K-12 student number goals </w:t>
      </w:r>
      <w:r w:rsidRPr="00193006">
        <w:rPr>
          <w:rFonts w:eastAsia="Times New Roman" w:cstheme="minorHAnsi"/>
          <w:i/>
          <w:iCs/>
          <w:sz w:val="24"/>
          <w:szCs w:val="24"/>
        </w:rPr>
        <w:t>and</w:t>
      </w:r>
      <w:r w:rsidRPr="00193006">
        <w:rPr>
          <w:rFonts w:eastAsia="Times New Roman" w:cstheme="minorHAnsi"/>
          <w:sz w:val="24"/>
          <w:szCs w:val="24"/>
        </w:rPr>
        <w:t xml:space="preserve"> they marketed and delivered JA Inspire to 8,242 additional students (76% of total JAI students served).</w:t>
      </w:r>
    </w:p>
    <w:p w14:paraId="0A6C4060" w14:textId="77777777" w:rsidR="00B609B7" w:rsidRPr="00193006" w:rsidRDefault="00B609B7" w:rsidP="00B609B7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193006">
        <w:rPr>
          <w:rStyle w:val="s4"/>
          <w:rFonts w:eastAsia="Times New Roman" w:cstheme="minorHAnsi"/>
          <w:sz w:val="24"/>
          <w:szCs w:val="24"/>
          <w:u w:val="single"/>
        </w:rPr>
        <w:t>Summer Program</w:t>
      </w:r>
      <w:r w:rsidRPr="00193006">
        <w:rPr>
          <w:rStyle w:val="s4"/>
          <w:rFonts w:eastAsia="Times New Roman" w:cstheme="minorHAnsi"/>
          <w:sz w:val="24"/>
          <w:szCs w:val="24"/>
        </w:rPr>
        <w:t xml:space="preserve">: Partnered with Governor’s office and Boys &amp; Girls Club to reach </w:t>
      </w:r>
      <w:r w:rsidRPr="00193006">
        <w:rPr>
          <w:rFonts w:eastAsia="Times New Roman" w:cstheme="minorHAnsi"/>
          <w:color w:val="242424"/>
          <w:sz w:val="24"/>
          <w:szCs w:val="24"/>
          <w:shd w:val="clear" w:color="auto" w:fill="FFFFFF"/>
        </w:rPr>
        <w:t>3,788 summer students and bring in a revenue of $40,400.</w:t>
      </w:r>
    </w:p>
    <w:p w14:paraId="75EE69C1" w14:textId="77777777" w:rsidR="00B609B7" w:rsidRPr="00193006" w:rsidRDefault="00B609B7" w:rsidP="00B609B7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 w:cstheme="minorHAnsi"/>
          <w:sz w:val="24"/>
          <w:szCs w:val="24"/>
        </w:rPr>
      </w:pPr>
      <w:r w:rsidRPr="00193006">
        <w:rPr>
          <w:rStyle w:val="s4"/>
          <w:rFonts w:eastAsia="Times New Roman" w:cstheme="minorHAnsi"/>
          <w:sz w:val="24"/>
          <w:szCs w:val="24"/>
          <w:u w:val="single"/>
        </w:rPr>
        <w:t>Retention Rate</w:t>
      </w:r>
      <w:r w:rsidRPr="00193006">
        <w:rPr>
          <w:rStyle w:val="s4"/>
          <w:rFonts w:eastAsia="Times New Roman" w:cstheme="minorHAnsi"/>
          <w:sz w:val="24"/>
          <w:szCs w:val="24"/>
        </w:rPr>
        <w:t>: JA BizTown/JA Finance Park team successfully marketed our programs to previous school partners obtaining a 92% school retention rate.</w:t>
      </w:r>
    </w:p>
    <w:p w14:paraId="0DB2AF11" w14:textId="2E7DBB5D" w:rsidR="00FC2D73" w:rsidRPr="00EE5599" w:rsidRDefault="0068301C" w:rsidP="00FC2D73">
      <w:pPr>
        <w:contextualSpacing/>
        <w:rPr>
          <w:rFonts w:cstheme="minorHAnsi"/>
          <w:b/>
          <w:sz w:val="24"/>
          <w:szCs w:val="24"/>
        </w:rPr>
      </w:pPr>
      <w:r w:rsidRPr="00EE5599">
        <w:rPr>
          <w:rFonts w:cstheme="minorHAnsi"/>
          <w:b/>
          <w:sz w:val="24"/>
          <w:szCs w:val="24"/>
        </w:rPr>
        <w:t>Accounting</w:t>
      </w:r>
    </w:p>
    <w:p w14:paraId="1AF2E935" w14:textId="77777777" w:rsidR="00FC2D73" w:rsidRPr="00EE5599" w:rsidRDefault="00FC2D73" w:rsidP="00FC2D73">
      <w:pPr>
        <w:pStyle w:val="ListParagraph"/>
        <w:numPr>
          <w:ilvl w:val="0"/>
          <w:numId w:val="6"/>
        </w:numPr>
        <w:contextualSpacing/>
        <w:rPr>
          <w:rFonts w:cstheme="minorHAnsi"/>
          <w:color w:val="000000"/>
          <w:sz w:val="24"/>
          <w:szCs w:val="24"/>
        </w:rPr>
      </w:pPr>
      <w:r w:rsidRPr="00EE5599">
        <w:rPr>
          <w:rFonts w:cstheme="minorHAnsi"/>
          <w:color w:val="000000"/>
          <w:sz w:val="24"/>
          <w:szCs w:val="24"/>
        </w:rPr>
        <w:t>Paid off EIDL loan ($150K)</w:t>
      </w:r>
    </w:p>
    <w:p w14:paraId="73E95B69" w14:textId="77777777" w:rsidR="00FC2D73" w:rsidRPr="00EE5599" w:rsidRDefault="00FC2D73" w:rsidP="00FC2D73">
      <w:pPr>
        <w:pStyle w:val="ListParagraph"/>
        <w:numPr>
          <w:ilvl w:val="0"/>
          <w:numId w:val="6"/>
        </w:numPr>
        <w:contextualSpacing/>
        <w:rPr>
          <w:rFonts w:cstheme="minorHAnsi"/>
          <w:color w:val="000000"/>
          <w:sz w:val="24"/>
          <w:szCs w:val="24"/>
        </w:rPr>
      </w:pPr>
      <w:r w:rsidRPr="00EE5599">
        <w:rPr>
          <w:rFonts w:cstheme="minorHAnsi"/>
          <w:color w:val="000000"/>
          <w:sz w:val="24"/>
          <w:szCs w:val="24"/>
        </w:rPr>
        <w:t>Clean audit opinion</w:t>
      </w:r>
    </w:p>
    <w:p w14:paraId="5A64BE15" w14:textId="77777777" w:rsidR="00FC2D73" w:rsidRPr="00EE5599" w:rsidRDefault="00FC2D73" w:rsidP="00FC2D73">
      <w:pPr>
        <w:pStyle w:val="ListParagraph"/>
        <w:numPr>
          <w:ilvl w:val="0"/>
          <w:numId w:val="6"/>
        </w:numPr>
        <w:contextualSpacing/>
        <w:rPr>
          <w:rFonts w:cstheme="minorHAnsi"/>
          <w:color w:val="000000"/>
          <w:sz w:val="24"/>
          <w:szCs w:val="24"/>
        </w:rPr>
      </w:pPr>
      <w:r w:rsidRPr="00EE5599">
        <w:rPr>
          <w:rFonts w:cstheme="minorHAnsi"/>
          <w:color w:val="000000"/>
          <w:sz w:val="24"/>
          <w:szCs w:val="24"/>
        </w:rPr>
        <w:t>Submitted 990 timely</w:t>
      </w:r>
    </w:p>
    <w:p w14:paraId="65DD1E0B" w14:textId="77777777" w:rsidR="00FC2D73" w:rsidRPr="00EE5599" w:rsidRDefault="00FC2D73" w:rsidP="00FC2D73">
      <w:pPr>
        <w:pStyle w:val="ListParagraph"/>
        <w:numPr>
          <w:ilvl w:val="0"/>
          <w:numId w:val="6"/>
        </w:numPr>
        <w:contextualSpacing/>
        <w:rPr>
          <w:rFonts w:cstheme="minorHAnsi"/>
          <w:color w:val="000000"/>
          <w:sz w:val="24"/>
          <w:szCs w:val="24"/>
        </w:rPr>
      </w:pPr>
      <w:r w:rsidRPr="00EE5599">
        <w:rPr>
          <w:rFonts w:cstheme="minorHAnsi"/>
          <w:color w:val="000000"/>
          <w:sz w:val="24"/>
          <w:szCs w:val="24"/>
        </w:rPr>
        <w:lastRenderedPageBreak/>
        <w:t>PPP2 loan forgiven $405,029</w:t>
      </w:r>
    </w:p>
    <w:p w14:paraId="6ED673D8" w14:textId="62F45B46" w:rsidR="00FC2D73" w:rsidRPr="00EE5599" w:rsidRDefault="00FC2D73" w:rsidP="00FC2D73">
      <w:pPr>
        <w:pStyle w:val="ListParagraph"/>
        <w:numPr>
          <w:ilvl w:val="0"/>
          <w:numId w:val="6"/>
        </w:numPr>
        <w:contextualSpacing/>
        <w:rPr>
          <w:rFonts w:cstheme="minorHAnsi"/>
          <w:color w:val="000000"/>
          <w:sz w:val="24"/>
          <w:szCs w:val="24"/>
        </w:rPr>
      </w:pPr>
      <w:r w:rsidRPr="00EE5599">
        <w:rPr>
          <w:rFonts w:cstheme="minorHAnsi"/>
          <w:color w:val="000000"/>
          <w:sz w:val="24"/>
          <w:szCs w:val="24"/>
        </w:rPr>
        <w:t>First submissions for GEER and ESSER grants reimburs</w:t>
      </w:r>
      <w:r w:rsidR="00193006">
        <w:rPr>
          <w:rFonts w:cstheme="minorHAnsi"/>
          <w:color w:val="000000"/>
          <w:sz w:val="24"/>
          <w:szCs w:val="24"/>
        </w:rPr>
        <w:t>e</w:t>
      </w:r>
      <w:r w:rsidRPr="00EE5599">
        <w:rPr>
          <w:rFonts w:cstheme="minorHAnsi"/>
          <w:color w:val="000000"/>
          <w:sz w:val="24"/>
          <w:szCs w:val="24"/>
        </w:rPr>
        <w:t xml:space="preserve">ments submitted, </w:t>
      </w:r>
      <w:proofErr w:type="gramStart"/>
      <w:r w:rsidRPr="00EE5599">
        <w:rPr>
          <w:rFonts w:cstheme="minorHAnsi"/>
          <w:color w:val="000000"/>
          <w:sz w:val="24"/>
          <w:szCs w:val="24"/>
        </w:rPr>
        <w:t>approved</w:t>
      </w:r>
      <w:proofErr w:type="gramEnd"/>
      <w:r w:rsidRPr="00EE5599">
        <w:rPr>
          <w:rFonts w:cstheme="minorHAnsi"/>
          <w:color w:val="000000"/>
          <w:sz w:val="24"/>
          <w:szCs w:val="24"/>
        </w:rPr>
        <w:t xml:space="preserve"> and received</w:t>
      </w:r>
    </w:p>
    <w:p w14:paraId="34271C3B" w14:textId="77777777" w:rsidR="00FC2D73" w:rsidRPr="00EE5599" w:rsidRDefault="00FC2D73" w:rsidP="00FC2D73">
      <w:pPr>
        <w:pStyle w:val="ListParagraph"/>
        <w:numPr>
          <w:ilvl w:val="0"/>
          <w:numId w:val="6"/>
        </w:numPr>
        <w:contextualSpacing/>
        <w:rPr>
          <w:rFonts w:cstheme="minorHAnsi"/>
          <w:color w:val="000000"/>
          <w:sz w:val="24"/>
          <w:szCs w:val="24"/>
        </w:rPr>
      </w:pPr>
      <w:r w:rsidRPr="00EE5599">
        <w:rPr>
          <w:rFonts w:cstheme="minorHAnsi"/>
          <w:color w:val="000000"/>
          <w:sz w:val="24"/>
          <w:szCs w:val="24"/>
        </w:rPr>
        <w:t>Request for proposals for investments – new relationships established</w:t>
      </w:r>
    </w:p>
    <w:p w14:paraId="5B72D986" w14:textId="77777777" w:rsidR="00FC2D73" w:rsidRPr="00EE5599" w:rsidRDefault="00FC2D73" w:rsidP="00FC2D73">
      <w:pPr>
        <w:pStyle w:val="ListParagraph"/>
        <w:numPr>
          <w:ilvl w:val="0"/>
          <w:numId w:val="6"/>
        </w:numPr>
        <w:contextualSpacing/>
        <w:rPr>
          <w:rFonts w:cstheme="minorHAnsi"/>
          <w:color w:val="000000"/>
          <w:sz w:val="24"/>
          <w:szCs w:val="24"/>
        </w:rPr>
      </w:pPr>
      <w:r w:rsidRPr="00EE5599">
        <w:rPr>
          <w:rFonts w:cstheme="minorHAnsi"/>
          <w:color w:val="000000"/>
          <w:sz w:val="24"/>
          <w:szCs w:val="24"/>
        </w:rPr>
        <w:t xml:space="preserve">Monthly financials available for the boards and the grant submissions </w:t>
      </w:r>
    </w:p>
    <w:p w14:paraId="600FDE91" w14:textId="77777777" w:rsidR="00FC2D73" w:rsidRPr="00EE5599" w:rsidRDefault="00FC2D73" w:rsidP="00FC2D73">
      <w:pPr>
        <w:pStyle w:val="ListParagraph"/>
        <w:numPr>
          <w:ilvl w:val="0"/>
          <w:numId w:val="6"/>
        </w:numPr>
        <w:contextualSpacing/>
        <w:rPr>
          <w:rFonts w:cstheme="minorHAnsi"/>
          <w:color w:val="000000"/>
          <w:sz w:val="24"/>
          <w:szCs w:val="24"/>
        </w:rPr>
      </w:pPr>
      <w:r w:rsidRPr="00EE5599">
        <w:rPr>
          <w:rFonts w:cstheme="minorHAnsi"/>
          <w:color w:val="000000"/>
          <w:sz w:val="24"/>
          <w:szCs w:val="24"/>
        </w:rPr>
        <w:t>Budget ready in a timely manner</w:t>
      </w:r>
    </w:p>
    <w:p w14:paraId="5BDA484D" w14:textId="77777777" w:rsidR="00FC2D73" w:rsidRPr="00EE5599" w:rsidRDefault="00FC2D73" w:rsidP="00FC2D73">
      <w:pPr>
        <w:pStyle w:val="ListParagraph"/>
        <w:numPr>
          <w:ilvl w:val="0"/>
          <w:numId w:val="6"/>
        </w:numPr>
        <w:contextualSpacing/>
        <w:rPr>
          <w:rFonts w:cstheme="minorHAnsi"/>
          <w:color w:val="000000"/>
          <w:sz w:val="24"/>
          <w:szCs w:val="24"/>
        </w:rPr>
      </w:pPr>
      <w:r w:rsidRPr="00EE5599">
        <w:rPr>
          <w:rFonts w:cstheme="minorHAnsi"/>
          <w:color w:val="000000"/>
          <w:sz w:val="24"/>
          <w:szCs w:val="24"/>
        </w:rPr>
        <w:t>Five-year economic model updated</w:t>
      </w:r>
    </w:p>
    <w:p w14:paraId="601493D4" w14:textId="77777777" w:rsidR="00FC2D73" w:rsidRPr="00EE5599" w:rsidRDefault="00FC2D73" w:rsidP="00FC2D73">
      <w:pPr>
        <w:pStyle w:val="ListParagraph"/>
        <w:numPr>
          <w:ilvl w:val="0"/>
          <w:numId w:val="6"/>
        </w:numPr>
        <w:contextualSpacing/>
        <w:rPr>
          <w:rFonts w:cstheme="minorHAnsi"/>
          <w:color w:val="000000"/>
          <w:sz w:val="24"/>
          <w:szCs w:val="24"/>
        </w:rPr>
      </w:pPr>
      <w:r w:rsidRPr="00EE5599">
        <w:rPr>
          <w:rFonts w:cstheme="minorHAnsi"/>
          <w:color w:val="000000"/>
          <w:sz w:val="24"/>
          <w:szCs w:val="24"/>
        </w:rPr>
        <w:t>Maintained Guidestar Platinum Award demonstrating our commitment to transparency</w:t>
      </w:r>
    </w:p>
    <w:p w14:paraId="10780E66" w14:textId="77777777" w:rsidR="00FC2D73" w:rsidRPr="00EE5599" w:rsidRDefault="00FC2D73" w:rsidP="00FC2D73">
      <w:pPr>
        <w:pStyle w:val="ListParagraph"/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EE5599">
        <w:rPr>
          <w:rFonts w:cstheme="minorHAnsi"/>
          <w:color w:val="000000"/>
          <w:sz w:val="24"/>
          <w:szCs w:val="24"/>
        </w:rPr>
        <w:t>Maintained three-Star Charity Navigator Rating (100% on Accountability Transparency; 85.33% on Financials due to overhead costs and fundraising efficiency)</w:t>
      </w:r>
    </w:p>
    <w:p w14:paraId="68CD257C" w14:textId="77777777" w:rsidR="00FC2D73" w:rsidRPr="00EE5599" w:rsidRDefault="00FC2D73" w:rsidP="00FC2D73">
      <w:pPr>
        <w:contextualSpacing/>
        <w:rPr>
          <w:rFonts w:cstheme="minorHAnsi"/>
          <w:sz w:val="24"/>
          <w:szCs w:val="24"/>
        </w:rPr>
      </w:pPr>
    </w:p>
    <w:p w14:paraId="33937A1C" w14:textId="25AC6E47" w:rsidR="0065717D" w:rsidRPr="00EE5599" w:rsidRDefault="0068301C">
      <w:pPr>
        <w:rPr>
          <w:rFonts w:cstheme="minorHAnsi"/>
          <w:b/>
          <w:bCs/>
          <w:sz w:val="24"/>
          <w:szCs w:val="24"/>
        </w:rPr>
      </w:pPr>
      <w:r w:rsidRPr="00EE5599">
        <w:rPr>
          <w:rFonts w:cstheme="minorHAnsi"/>
          <w:b/>
          <w:bCs/>
          <w:sz w:val="24"/>
          <w:szCs w:val="24"/>
        </w:rPr>
        <w:t>Development</w:t>
      </w:r>
    </w:p>
    <w:p w14:paraId="5DB89565" w14:textId="77777777" w:rsidR="0065717D" w:rsidRPr="00EE5599" w:rsidRDefault="0065717D" w:rsidP="0065717D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Best fundraising year in history - $4.9MM raised</w:t>
      </w:r>
    </w:p>
    <w:p w14:paraId="0D4825A0" w14:textId="77777777" w:rsidR="0065717D" w:rsidRPr="00EE5599" w:rsidRDefault="0065717D" w:rsidP="0065717D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Highest individual giving ever</w:t>
      </w:r>
    </w:p>
    <w:p w14:paraId="23D82E1D" w14:textId="77777777" w:rsidR="0065717D" w:rsidRPr="00EE5599" w:rsidRDefault="0065717D" w:rsidP="0065717D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(6) Six-Figure gifts including a $500K investment from Halle – one of our highest philanthropic gifts ever (</w:t>
      </w:r>
      <w:proofErr w:type="gramStart"/>
      <w:r w:rsidRPr="00EE5599">
        <w:rPr>
          <w:rFonts w:eastAsia="Times New Roman" w:cstheme="minorHAnsi"/>
          <w:sz w:val="24"/>
          <w:szCs w:val="24"/>
        </w:rPr>
        <w:t>maybe top</w:t>
      </w:r>
      <w:proofErr w:type="gramEnd"/>
      <w:r w:rsidRPr="00EE5599">
        <w:rPr>
          <w:rFonts w:eastAsia="Times New Roman" w:cstheme="minorHAnsi"/>
          <w:sz w:val="24"/>
          <w:szCs w:val="24"/>
        </w:rPr>
        <w:t xml:space="preserve"> 2 – other than Mihaylo)</w:t>
      </w:r>
    </w:p>
    <w:p w14:paraId="376DD0D9" w14:textId="77777777" w:rsidR="0065717D" w:rsidRPr="00EE5599" w:rsidRDefault="0065717D" w:rsidP="0065717D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Best SAZ fundraising year ever</w:t>
      </w:r>
    </w:p>
    <w:p w14:paraId="0AF1E529" w14:textId="77777777" w:rsidR="0065717D" w:rsidRPr="00EE5599" w:rsidRDefault="0065717D" w:rsidP="0065717D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Exceeded JAI fundraising goal</w:t>
      </w:r>
    </w:p>
    <w:p w14:paraId="7CF0FE94" w14:textId="77777777" w:rsidR="0065717D" w:rsidRPr="00EE5599" w:rsidRDefault="0065717D" w:rsidP="0065717D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Secured (5) new JABT shops</w:t>
      </w:r>
    </w:p>
    <w:p w14:paraId="446365CE" w14:textId="76247804" w:rsidR="0065717D" w:rsidRPr="00EE5599" w:rsidRDefault="0065717D" w:rsidP="0065717D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Great statewide teamwork</w:t>
      </w:r>
    </w:p>
    <w:p w14:paraId="518B76C8" w14:textId="77777777" w:rsidR="00CD48FC" w:rsidRPr="00EE5599" w:rsidRDefault="00CD48FC" w:rsidP="00CD48FC">
      <w:pPr>
        <w:rPr>
          <w:rFonts w:eastAsia="Times New Roman" w:cstheme="minorHAnsi"/>
          <w:sz w:val="24"/>
          <w:szCs w:val="24"/>
        </w:rPr>
      </w:pPr>
    </w:p>
    <w:p w14:paraId="5AC16ED8" w14:textId="117B1A87" w:rsidR="0065717D" w:rsidRPr="00EE5599" w:rsidRDefault="00CD48FC">
      <w:pPr>
        <w:rPr>
          <w:rFonts w:cstheme="minorHAnsi"/>
          <w:b/>
          <w:bCs/>
          <w:sz w:val="24"/>
          <w:szCs w:val="24"/>
        </w:rPr>
      </w:pPr>
      <w:r w:rsidRPr="00EE5599">
        <w:rPr>
          <w:rFonts w:cstheme="minorHAnsi"/>
          <w:b/>
          <w:bCs/>
          <w:sz w:val="24"/>
          <w:szCs w:val="24"/>
        </w:rPr>
        <w:t>Special Events</w:t>
      </w:r>
    </w:p>
    <w:p w14:paraId="4517CB78" w14:textId="77777777" w:rsidR="00CD48FC" w:rsidRPr="00EE5599" w:rsidRDefault="00CD48FC" w:rsidP="00CD48FC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 xml:space="preserve">SPEV. Department managing all Sarah’s previous events (thanks to Bri) without hiring a replacement. </w:t>
      </w:r>
    </w:p>
    <w:p w14:paraId="3CE5A72A" w14:textId="77777777" w:rsidR="00CD48FC" w:rsidRPr="00EE5599" w:rsidRDefault="00CD48FC" w:rsidP="00CD48FC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proofErr w:type="gramStart"/>
      <w:r w:rsidRPr="00EE5599">
        <w:rPr>
          <w:rFonts w:eastAsia="Times New Roman" w:cstheme="minorHAnsi"/>
          <w:sz w:val="24"/>
          <w:szCs w:val="24"/>
        </w:rPr>
        <w:t>Very successful</w:t>
      </w:r>
      <w:proofErr w:type="gramEnd"/>
      <w:r w:rsidRPr="00EE5599">
        <w:rPr>
          <w:rFonts w:eastAsia="Times New Roman" w:cstheme="minorHAnsi"/>
          <w:sz w:val="24"/>
          <w:szCs w:val="24"/>
        </w:rPr>
        <w:t xml:space="preserve"> SMC fundraising as a Virtual event ($175K)</w:t>
      </w:r>
    </w:p>
    <w:p w14:paraId="514AD7AA" w14:textId="77777777" w:rsidR="00CD48FC" w:rsidRPr="00EE5599" w:rsidRDefault="00CD48FC" w:rsidP="00CD48FC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JAO 2021- highest fundraising event in JA AZ history - $440,000</w:t>
      </w:r>
    </w:p>
    <w:p w14:paraId="3F4073B1" w14:textId="77777777" w:rsidR="00CD48FC" w:rsidRPr="00EE5599" w:rsidRDefault="00CD48FC" w:rsidP="00CD48FC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Transitioned 4.01k back to an ‘in person’ event</w:t>
      </w:r>
    </w:p>
    <w:p w14:paraId="26A32C76" w14:textId="77777777" w:rsidR="00CD48FC" w:rsidRPr="00EE5599" w:rsidRDefault="00CD48FC" w:rsidP="00CD48FC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 xml:space="preserve">Brough back Bottles for BizTown, after a year without it because of Covid, and nearly doubled the revenue. </w:t>
      </w:r>
    </w:p>
    <w:p w14:paraId="5CED7891" w14:textId="77777777" w:rsidR="00CD48FC" w:rsidRPr="00EE5599" w:rsidRDefault="00CD48FC" w:rsidP="00CD48FC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proofErr w:type="gramStart"/>
      <w:r w:rsidRPr="00EE5599">
        <w:rPr>
          <w:rFonts w:eastAsia="Times New Roman" w:cstheme="minorHAnsi"/>
          <w:sz w:val="24"/>
          <w:szCs w:val="24"/>
        </w:rPr>
        <w:t>A very successful</w:t>
      </w:r>
      <w:proofErr w:type="gramEnd"/>
      <w:r w:rsidRPr="00EE5599">
        <w:rPr>
          <w:rFonts w:eastAsia="Times New Roman" w:cstheme="minorHAnsi"/>
          <w:sz w:val="24"/>
          <w:szCs w:val="24"/>
        </w:rPr>
        <w:t xml:space="preserve"> HYBRID version of 18 Under 18</w:t>
      </w:r>
    </w:p>
    <w:p w14:paraId="03BB5C3B" w14:textId="45CE0080" w:rsidR="00856B09" w:rsidRPr="00EE5599" w:rsidRDefault="00856B09">
      <w:pPr>
        <w:rPr>
          <w:rFonts w:cstheme="minorHAnsi"/>
          <w:sz w:val="24"/>
          <w:szCs w:val="24"/>
        </w:rPr>
      </w:pPr>
    </w:p>
    <w:p w14:paraId="33EB75C9" w14:textId="77777777" w:rsidR="00856B09" w:rsidRPr="00EE5599" w:rsidRDefault="00856B09" w:rsidP="00856B09">
      <w:pPr>
        <w:pStyle w:val="ListParagraph"/>
        <w:ind w:left="0"/>
        <w:contextualSpacing/>
        <w:rPr>
          <w:rFonts w:cstheme="minorHAnsi"/>
          <w:b/>
          <w:bCs/>
          <w:sz w:val="24"/>
          <w:szCs w:val="24"/>
        </w:rPr>
      </w:pPr>
      <w:r w:rsidRPr="00EE5599">
        <w:rPr>
          <w:rFonts w:cstheme="minorHAnsi"/>
          <w:b/>
          <w:bCs/>
          <w:sz w:val="24"/>
          <w:szCs w:val="24"/>
        </w:rPr>
        <w:t>Human Resources, IT</w:t>
      </w:r>
    </w:p>
    <w:p w14:paraId="6B127656" w14:textId="77777777" w:rsidR="00856B09" w:rsidRPr="00EE5599" w:rsidRDefault="00856B09" w:rsidP="00856B09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Maintained high staff survey results</w:t>
      </w:r>
    </w:p>
    <w:p w14:paraId="3E52A4AC" w14:textId="77777777" w:rsidR="00856B09" w:rsidRPr="00EE5599" w:rsidRDefault="00856B09" w:rsidP="00856B09">
      <w:pPr>
        <w:pStyle w:val="ListParagraph"/>
        <w:numPr>
          <w:ilvl w:val="1"/>
          <w:numId w:val="3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No “red” (less than 80% approval) for entire fiscal year</w:t>
      </w:r>
    </w:p>
    <w:p w14:paraId="038435D3" w14:textId="77777777" w:rsidR="00856B09" w:rsidRPr="00EE5599" w:rsidRDefault="00856B09" w:rsidP="00856B09">
      <w:pPr>
        <w:pStyle w:val="ListParagraph"/>
        <w:numPr>
          <w:ilvl w:val="1"/>
          <w:numId w:val="3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 xml:space="preserve">100% completion rate </w:t>
      </w:r>
    </w:p>
    <w:p w14:paraId="0211A33E" w14:textId="77777777" w:rsidR="00856B09" w:rsidRPr="00EE5599" w:rsidRDefault="00856B09" w:rsidP="00856B09">
      <w:pPr>
        <w:pStyle w:val="ListParagraph"/>
        <w:numPr>
          <w:ilvl w:val="1"/>
          <w:numId w:val="3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100$ agree for teamwork encouraged</w:t>
      </w:r>
    </w:p>
    <w:p w14:paraId="79B02EDA" w14:textId="77777777" w:rsidR="00856B09" w:rsidRPr="00EE5599" w:rsidRDefault="00856B09" w:rsidP="00856B09">
      <w:pPr>
        <w:pStyle w:val="ListParagraph"/>
        <w:numPr>
          <w:ilvl w:val="1"/>
          <w:numId w:val="3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11 of 18 categories above 90%</w:t>
      </w:r>
    </w:p>
    <w:p w14:paraId="77025D47" w14:textId="77777777" w:rsidR="00856B09" w:rsidRPr="00EE5599" w:rsidRDefault="00856B09" w:rsidP="00856B09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Maintained 3-tiered medical plan with JA paying 95% employee premium and 10% dependent premium</w:t>
      </w:r>
    </w:p>
    <w:p w14:paraId="30C155EB" w14:textId="77777777" w:rsidR="00856B09" w:rsidRPr="00EE5599" w:rsidRDefault="00856B09" w:rsidP="00856B09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Maintained work from home for staff with work from office when needed/desired</w:t>
      </w:r>
    </w:p>
    <w:p w14:paraId="0409EC38" w14:textId="77777777" w:rsidR="00856B09" w:rsidRPr="00EE5599" w:rsidRDefault="00856B09" w:rsidP="00856B09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 xml:space="preserve">Threw </w:t>
      </w:r>
      <w:proofErr w:type="gramStart"/>
      <w:r w:rsidRPr="00EE5599">
        <w:rPr>
          <w:rFonts w:eastAsia="Times New Roman" w:cstheme="minorHAnsi"/>
          <w:sz w:val="24"/>
          <w:szCs w:val="24"/>
        </w:rPr>
        <w:t>a very successful</w:t>
      </w:r>
      <w:proofErr w:type="gramEnd"/>
      <w:r w:rsidRPr="00EE5599">
        <w:rPr>
          <w:rFonts w:eastAsia="Times New Roman" w:cstheme="minorHAnsi"/>
          <w:sz w:val="24"/>
          <w:szCs w:val="24"/>
        </w:rPr>
        <w:t xml:space="preserve"> virtual holiday party</w:t>
      </w:r>
    </w:p>
    <w:p w14:paraId="0BB7DDA3" w14:textId="77777777" w:rsidR="00856B09" w:rsidRPr="00EE5599" w:rsidRDefault="00856B09" w:rsidP="00856B09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Maintained presence on JA USA JEDI Network Council</w:t>
      </w:r>
    </w:p>
    <w:p w14:paraId="27BE8005" w14:textId="77777777" w:rsidR="00856B09" w:rsidRPr="00EE5599" w:rsidRDefault="00856B09" w:rsidP="00856B09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Hired new JABT and JAI team</w:t>
      </w:r>
    </w:p>
    <w:p w14:paraId="5242166F" w14:textId="77777777" w:rsidR="00856B09" w:rsidRPr="00EE5599" w:rsidRDefault="00856B09" w:rsidP="00856B09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lastRenderedPageBreak/>
        <w:t>Created more open and collaborative spaces in office</w:t>
      </w:r>
    </w:p>
    <w:p w14:paraId="4C637943" w14:textId="2A380EA2" w:rsidR="00856B09" w:rsidRPr="00EE5599" w:rsidRDefault="00856B09" w:rsidP="00856B09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 xml:space="preserve">Created </w:t>
      </w:r>
      <w:proofErr w:type="gramStart"/>
      <w:r w:rsidRPr="00EE5599">
        <w:rPr>
          <w:rFonts w:eastAsia="Times New Roman" w:cstheme="minorHAnsi"/>
          <w:sz w:val="24"/>
          <w:szCs w:val="24"/>
        </w:rPr>
        <w:t>2</w:t>
      </w:r>
      <w:proofErr w:type="gramEnd"/>
      <w:r w:rsidRPr="00EE5599">
        <w:rPr>
          <w:rFonts w:eastAsia="Times New Roman" w:cstheme="minorHAnsi"/>
          <w:sz w:val="24"/>
          <w:szCs w:val="24"/>
        </w:rPr>
        <w:t xml:space="preserve"> jump/shared </w:t>
      </w:r>
      <w:r w:rsidR="008872CD" w:rsidRPr="00EE5599">
        <w:rPr>
          <w:rFonts w:eastAsia="Times New Roman" w:cstheme="minorHAnsi"/>
          <w:sz w:val="24"/>
          <w:szCs w:val="24"/>
        </w:rPr>
        <w:t>workstations</w:t>
      </w:r>
    </w:p>
    <w:p w14:paraId="1AFE3ACC" w14:textId="77777777" w:rsidR="00652C01" w:rsidRPr="00EE5599" w:rsidRDefault="00652C01" w:rsidP="00652C01">
      <w:pPr>
        <w:rPr>
          <w:rFonts w:eastAsia="Calibri" w:cstheme="minorHAnsi"/>
          <w:sz w:val="24"/>
          <w:szCs w:val="24"/>
        </w:rPr>
      </w:pPr>
    </w:p>
    <w:p w14:paraId="26226B85" w14:textId="77777777" w:rsidR="00652C01" w:rsidRPr="00EE5599" w:rsidRDefault="00652C01" w:rsidP="00652C01">
      <w:pPr>
        <w:rPr>
          <w:rFonts w:eastAsia="Calibri" w:cstheme="minorHAnsi"/>
          <w:sz w:val="24"/>
          <w:szCs w:val="24"/>
        </w:rPr>
      </w:pPr>
      <w:r w:rsidRPr="00EE5599">
        <w:rPr>
          <w:rFonts w:eastAsia="Calibri" w:cstheme="minorHAnsi"/>
          <w:b/>
          <w:bCs/>
          <w:sz w:val="24"/>
          <w:szCs w:val="24"/>
        </w:rPr>
        <w:t>Positioning/Strategic Partnerships</w:t>
      </w:r>
    </w:p>
    <w:p w14:paraId="118384C4" w14:textId="77777777" w:rsidR="00652C01" w:rsidRPr="00EE5599" w:rsidRDefault="00652C01" w:rsidP="00652C01">
      <w:pPr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Secured two multi-million dollar government grants to infuse core programming and JA Inspire innovation</w:t>
      </w:r>
    </w:p>
    <w:p w14:paraId="7D89168F" w14:textId="77777777" w:rsidR="00652C01" w:rsidRPr="00EE5599" w:rsidRDefault="00652C01" w:rsidP="00652C01">
      <w:pPr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Formed the Arizona Career Readiness Coalition with like-minded organizations to collaborate on career readiness programs, influence career readiness standards and elevate JA’s perception in the community</w:t>
      </w:r>
    </w:p>
    <w:p w14:paraId="0F337778" w14:textId="77777777" w:rsidR="00652C01" w:rsidRPr="00EE5599" w:rsidRDefault="00652C01" w:rsidP="00652C01">
      <w:pPr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Governor’s ask US to offer summer program; we decided to partner with Boys &amp; Girls Club instead – win-win for positioning and strategic partnerships!</w:t>
      </w:r>
    </w:p>
    <w:p w14:paraId="447AF276" w14:textId="77777777" w:rsidR="00652C01" w:rsidRPr="00EE5599" w:rsidRDefault="00652C01" w:rsidP="00652C01">
      <w:pPr>
        <w:ind w:left="720"/>
        <w:rPr>
          <w:rFonts w:eastAsia="Calibri" w:cstheme="minorHAnsi"/>
          <w:sz w:val="24"/>
          <w:szCs w:val="24"/>
        </w:rPr>
      </w:pPr>
    </w:p>
    <w:p w14:paraId="3BB477BA" w14:textId="77777777" w:rsidR="00652C01" w:rsidRPr="00EE5599" w:rsidRDefault="00652C01" w:rsidP="00652C01">
      <w:pPr>
        <w:rPr>
          <w:rFonts w:eastAsia="Calibri" w:cstheme="minorHAnsi"/>
          <w:b/>
          <w:bCs/>
          <w:sz w:val="24"/>
          <w:szCs w:val="24"/>
        </w:rPr>
      </w:pPr>
      <w:r w:rsidRPr="00EE5599">
        <w:rPr>
          <w:rFonts w:eastAsia="Calibri" w:cstheme="minorHAnsi"/>
          <w:b/>
          <w:bCs/>
          <w:sz w:val="24"/>
          <w:szCs w:val="24"/>
        </w:rPr>
        <w:t>JAI Inspire</w:t>
      </w:r>
    </w:p>
    <w:p w14:paraId="1561F2C4" w14:textId="77777777" w:rsidR="00652C01" w:rsidRPr="00EE5599" w:rsidRDefault="00652C01" w:rsidP="00652C01">
      <w:pPr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 xml:space="preserve">Hired team – highly capable, new expertise </w:t>
      </w:r>
    </w:p>
    <w:p w14:paraId="69AAF4A9" w14:textId="77777777" w:rsidR="00652C01" w:rsidRPr="00EE5599" w:rsidRDefault="00652C01" w:rsidP="00652C01">
      <w:pPr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 xml:space="preserve">Served more than 10K students in </w:t>
      </w:r>
      <w:proofErr w:type="gramStart"/>
      <w:r w:rsidRPr="00EE5599">
        <w:rPr>
          <w:rFonts w:eastAsia="Times New Roman" w:cstheme="minorHAnsi"/>
          <w:sz w:val="24"/>
          <w:szCs w:val="24"/>
        </w:rPr>
        <w:t>a very short</w:t>
      </w:r>
      <w:proofErr w:type="gramEnd"/>
      <w:r w:rsidRPr="00EE5599">
        <w:rPr>
          <w:rFonts w:eastAsia="Times New Roman" w:cstheme="minorHAnsi"/>
          <w:sz w:val="24"/>
          <w:szCs w:val="24"/>
        </w:rPr>
        <w:t xml:space="preserve"> window of time; set the stage for serving 75K this school year!</w:t>
      </w:r>
    </w:p>
    <w:p w14:paraId="5E78DEB8" w14:textId="77777777" w:rsidR="00652C01" w:rsidRPr="00EE5599" w:rsidRDefault="00652C01" w:rsidP="00652C01">
      <w:pPr>
        <w:rPr>
          <w:rFonts w:eastAsia="Calibri" w:cstheme="minorHAnsi"/>
          <w:sz w:val="24"/>
          <w:szCs w:val="24"/>
        </w:rPr>
      </w:pPr>
    </w:p>
    <w:p w14:paraId="5E052530" w14:textId="77777777" w:rsidR="00652C01" w:rsidRPr="00EE5599" w:rsidRDefault="00652C01" w:rsidP="00652C01">
      <w:pPr>
        <w:rPr>
          <w:rFonts w:eastAsia="Calibri" w:cstheme="minorHAnsi"/>
          <w:b/>
          <w:bCs/>
          <w:sz w:val="24"/>
          <w:szCs w:val="24"/>
        </w:rPr>
      </w:pPr>
      <w:r w:rsidRPr="00EE5599">
        <w:rPr>
          <w:rFonts w:eastAsia="Calibri" w:cstheme="minorHAnsi"/>
          <w:b/>
          <w:bCs/>
          <w:sz w:val="24"/>
          <w:szCs w:val="24"/>
        </w:rPr>
        <w:t>Marketing</w:t>
      </w:r>
    </w:p>
    <w:p w14:paraId="0670954E" w14:textId="77777777" w:rsidR="00652C01" w:rsidRPr="00EE5599" w:rsidRDefault="00652C01" w:rsidP="00652C01">
      <w:pPr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 xml:space="preserve">Exceeded all marketing goals for the </w:t>
      </w:r>
      <w:proofErr w:type="gramStart"/>
      <w:r w:rsidRPr="00EE5599">
        <w:rPr>
          <w:rFonts w:eastAsia="Times New Roman" w:cstheme="minorHAnsi"/>
          <w:sz w:val="24"/>
          <w:szCs w:val="24"/>
        </w:rPr>
        <w:t>6</w:t>
      </w:r>
      <w:r w:rsidRPr="00EE5599">
        <w:rPr>
          <w:rFonts w:eastAsia="Times New Roman" w:cstheme="minorHAnsi"/>
          <w:sz w:val="24"/>
          <w:szCs w:val="24"/>
          <w:vertAlign w:val="superscript"/>
        </w:rPr>
        <w:t>th</w:t>
      </w:r>
      <w:proofErr w:type="gramEnd"/>
      <w:r w:rsidRPr="00EE5599">
        <w:rPr>
          <w:rFonts w:eastAsia="Times New Roman" w:cstheme="minorHAnsi"/>
          <w:sz w:val="24"/>
          <w:szCs w:val="24"/>
        </w:rPr>
        <w:t xml:space="preserve"> year in a row (and increased goals over prior year)</w:t>
      </w:r>
    </w:p>
    <w:p w14:paraId="281C9646" w14:textId="77777777" w:rsidR="00652C01" w:rsidRPr="00EE5599" w:rsidRDefault="00652C01" w:rsidP="00652C01">
      <w:pPr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 xml:space="preserve">Secured more than </w:t>
      </w:r>
      <w:proofErr w:type="gramStart"/>
      <w:r w:rsidRPr="00EE5599">
        <w:rPr>
          <w:rFonts w:eastAsia="Times New Roman" w:cstheme="minorHAnsi"/>
          <w:sz w:val="24"/>
          <w:szCs w:val="24"/>
        </w:rPr>
        <w:t>100</w:t>
      </w:r>
      <w:proofErr w:type="gramEnd"/>
      <w:r w:rsidRPr="00EE5599">
        <w:rPr>
          <w:rFonts w:eastAsia="Times New Roman" w:cstheme="minorHAnsi"/>
          <w:sz w:val="24"/>
          <w:szCs w:val="24"/>
        </w:rPr>
        <w:t xml:space="preserve"> media placements!</w:t>
      </w:r>
    </w:p>
    <w:p w14:paraId="6BBDB319" w14:textId="77777777" w:rsidR="00652C01" w:rsidRPr="00EE5599" w:rsidRDefault="00652C01" w:rsidP="00652C01">
      <w:pPr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>Added 7,644 new contacts to email marketing systems</w:t>
      </w:r>
    </w:p>
    <w:p w14:paraId="678CC4B5" w14:textId="77777777" w:rsidR="00652C01" w:rsidRPr="00EE5599" w:rsidRDefault="00652C01" w:rsidP="00652C01">
      <w:pPr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 xml:space="preserve">Grew aggregate social reach by 8% with all platforms growing by 10-20% except Twitter (8%) </w:t>
      </w:r>
    </w:p>
    <w:p w14:paraId="1E63530F" w14:textId="77777777" w:rsidR="00652C01" w:rsidRPr="00EE5599" w:rsidRDefault="00652C01" w:rsidP="00652C01">
      <w:pPr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EE5599">
        <w:rPr>
          <w:rFonts w:eastAsia="Times New Roman" w:cstheme="minorHAnsi"/>
          <w:sz w:val="24"/>
          <w:szCs w:val="24"/>
        </w:rPr>
        <w:t xml:space="preserve">Updated various brand elements to align with new brand; </w:t>
      </w:r>
      <w:proofErr w:type="gramStart"/>
      <w:r w:rsidRPr="00EE5599">
        <w:rPr>
          <w:rFonts w:eastAsia="Times New Roman" w:cstheme="minorHAnsi"/>
          <w:sz w:val="24"/>
          <w:szCs w:val="24"/>
        </w:rPr>
        <w:t>many</w:t>
      </w:r>
      <w:proofErr w:type="gramEnd"/>
      <w:r w:rsidRPr="00EE5599">
        <w:rPr>
          <w:rFonts w:eastAsia="Times New Roman" w:cstheme="minorHAnsi"/>
          <w:sz w:val="24"/>
          <w:szCs w:val="24"/>
        </w:rPr>
        <w:t xml:space="preserve"> other items in progress</w:t>
      </w:r>
    </w:p>
    <w:p w14:paraId="5B4FBCA9" w14:textId="77777777" w:rsidR="00652C01" w:rsidRPr="00EE5599" w:rsidRDefault="00652C01">
      <w:pPr>
        <w:rPr>
          <w:rFonts w:cstheme="minorHAnsi"/>
          <w:sz w:val="24"/>
          <w:szCs w:val="24"/>
        </w:rPr>
      </w:pPr>
    </w:p>
    <w:sectPr w:rsidR="00652C01" w:rsidRPr="00EE5599" w:rsidSect="0028094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E8A9" w14:textId="77777777" w:rsidR="00280948" w:rsidRDefault="00280948" w:rsidP="00280948">
      <w:r>
        <w:separator/>
      </w:r>
    </w:p>
  </w:endnote>
  <w:endnote w:type="continuationSeparator" w:id="0">
    <w:p w14:paraId="23278A9B" w14:textId="77777777" w:rsidR="00280948" w:rsidRDefault="00280948" w:rsidP="0028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977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5FDE9" w14:textId="1D5E81E8" w:rsidR="00CA0456" w:rsidRDefault="00CA04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9EDD6" w14:textId="77777777" w:rsidR="00CA0456" w:rsidRDefault="00CA0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43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80B00" w14:textId="319A2827" w:rsidR="00280948" w:rsidRDefault="00280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4AC017" w14:textId="77777777" w:rsidR="00280948" w:rsidRDefault="00280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6614" w14:textId="77777777" w:rsidR="00280948" w:rsidRDefault="00280948" w:rsidP="00280948">
      <w:r>
        <w:separator/>
      </w:r>
    </w:p>
  </w:footnote>
  <w:footnote w:type="continuationSeparator" w:id="0">
    <w:p w14:paraId="2AA537DE" w14:textId="77777777" w:rsidR="00280948" w:rsidRDefault="00280948" w:rsidP="0028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F108" w14:textId="25ED596E" w:rsidR="00280948" w:rsidRDefault="0028094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8CA495" wp14:editId="5F846430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7762237" cy="1455419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37" cy="145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250"/>
    <w:multiLevelType w:val="hybridMultilevel"/>
    <w:tmpl w:val="8F043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6E03"/>
    <w:multiLevelType w:val="hybridMultilevel"/>
    <w:tmpl w:val="77429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859F2"/>
    <w:multiLevelType w:val="hybridMultilevel"/>
    <w:tmpl w:val="B5504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5512B"/>
    <w:multiLevelType w:val="hybridMultilevel"/>
    <w:tmpl w:val="650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D7658"/>
    <w:multiLevelType w:val="hybridMultilevel"/>
    <w:tmpl w:val="CA662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D96A0C"/>
    <w:multiLevelType w:val="hybridMultilevel"/>
    <w:tmpl w:val="12827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0F1949"/>
    <w:multiLevelType w:val="hybridMultilevel"/>
    <w:tmpl w:val="6A02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F4AC0"/>
    <w:multiLevelType w:val="hybridMultilevel"/>
    <w:tmpl w:val="BE882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74072B"/>
    <w:multiLevelType w:val="hybridMultilevel"/>
    <w:tmpl w:val="65BC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284812">
    <w:abstractNumId w:val="6"/>
  </w:num>
  <w:num w:numId="2" w16cid:durableId="1675843934">
    <w:abstractNumId w:val="8"/>
  </w:num>
  <w:num w:numId="3" w16cid:durableId="2101412600">
    <w:abstractNumId w:val="1"/>
  </w:num>
  <w:num w:numId="4" w16cid:durableId="1260484650">
    <w:abstractNumId w:val="3"/>
  </w:num>
  <w:num w:numId="5" w16cid:durableId="805272825">
    <w:abstractNumId w:val="7"/>
  </w:num>
  <w:num w:numId="6" w16cid:durableId="106049830">
    <w:abstractNumId w:val="2"/>
  </w:num>
  <w:num w:numId="7" w16cid:durableId="1876112079">
    <w:abstractNumId w:val="5"/>
  </w:num>
  <w:num w:numId="8" w16cid:durableId="1447239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094820">
    <w:abstractNumId w:val="0"/>
  </w:num>
  <w:num w:numId="10" w16cid:durableId="1300651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70"/>
    <w:rsid w:val="00193006"/>
    <w:rsid w:val="00280948"/>
    <w:rsid w:val="002A5570"/>
    <w:rsid w:val="004008B0"/>
    <w:rsid w:val="00652C01"/>
    <w:rsid w:val="0065717D"/>
    <w:rsid w:val="00661D4F"/>
    <w:rsid w:val="0068301C"/>
    <w:rsid w:val="00747B4F"/>
    <w:rsid w:val="00856B09"/>
    <w:rsid w:val="008872CD"/>
    <w:rsid w:val="009B718D"/>
    <w:rsid w:val="00B609B7"/>
    <w:rsid w:val="00BD4C77"/>
    <w:rsid w:val="00CA0456"/>
    <w:rsid w:val="00CA083B"/>
    <w:rsid w:val="00CD48FC"/>
    <w:rsid w:val="00D62637"/>
    <w:rsid w:val="00EE5599"/>
    <w:rsid w:val="00F26B24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8ACA"/>
  <w15:chartTrackingRefBased/>
  <w15:docId w15:val="{9D68FAE9-C609-4771-84E4-04B9FB10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57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80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948"/>
  </w:style>
  <w:style w:type="paragraph" w:styleId="Footer">
    <w:name w:val="footer"/>
    <w:basedOn w:val="Normal"/>
    <w:link w:val="FooterChar"/>
    <w:uiPriority w:val="99"/>
    <w:unhideWhenUsed/>
    <w:rsid w:val="00280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948"/>
  </w:style>
  <w:style w:type="character" w:customStyle="1" w:styleId="s4">
    <w:name w:val="s4"/>
    <w:basedOn w:val="DefaultParagraphFont"/>
    <w:rsid w:val="00B6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2</cp:revision>
  <dcterms:created xsi:type="dcterms:W3CDTF">2022-08-13T00:35:00Z</dcterms:created>
  <dcterms:modified xsi:type="dcterms:W3CDTF">2022-08-13T00:35:00Z</dcterms:modified>
</cp:coreProperties>
</file>